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5BD4" w14:textId="56256A6C" w:rsidR="00C812B1" w:rsidRDefault="00DF4305" w:rsidP="00315420">
      <w:pPr>
        <w:spacing w:before="720" w:after="600"/>
        <w:jc w:val="center"/>
        <w:rPr>
          <w:rFonts w:cs="Arial"/>
          <w:b/>
          <w:bCs/>
          <w:sz w:val="36"/>
          <w:szCs w:val="36"/>
          <w:highlight w:val="yellow"/>
        </w:rPr>
      </w:pPr>
      <w:r w:rsidRPr="00315420">
        <w:rPr>
          <w:rFonts w:cs="Arial"/>
          <w:b/>
          <w:bCs/>
          <w:sz w:val="36"/>
          <w:szCs w:val="36"/>
        </w:rPr>
        <w:t>Gesuch</w:t>
      </w:r>
      <w:r w:rsidR="00C03329" w:rsidRPr="00315420">
        <w:rPr>
          <w:rFonts w:cs="Arial"/>
          <w:b/>
          <w:bCs/>
          <w:sz w:val="36"/>
          <w:szCs w:val="36"/>
        </w:rPr>
        <w:t xml:space="preserve"> </w:t>
      </w:r>
    </w:p>
    <w:p w14:paraId="1DCD8FCC" w14:textId="77777777" w:rsidR="00492597" w:rsidRDefault="00303E54" w:rsidP="00492597">
      <w:pPr>
        <w:spacing w:before="720" w:after="600"/>
        <w:jc w:val="center"/>
        <w:rPr>
          <w:rFonts w:eastAsia="Calibri" w:cs="Arial"/>
          <w:b/>
          <w:bCs/>
          <w:sz w:val="36"/>
          <w:szCs w:val="36"/>
          <w:lang w:eastAsia="en-US"/>
        </w:rPr>
      </w:pPr>
      <w:r w:rsidRPr="00F87B93">
        <w:rPr>
          <w:rFonts w:cs="Arial"/>
          <w:b/>
          <w:bCs/>
          <w:sz w:val="36"/>
          <w:szCs w:val="36"/>
        </w:rPr>
        <w:t>Zertifizierung</w:t>
      </w:r>
      <w:r w:rsidR="00CB4EA3" w:rsidRPr="00F87B93">
        <w:rPr>
          <w:rFonts w:cs="Arial"/>
          <w:b/>
          <w:bCs/>
          <w:sz w:val="36"/>
          <w:szCs w:val="36"/>
        </w:rPr>
        <w:t xml:space="preserve"> </w:t>
      </w:r>
      <w:r w:rsidR="00ED27D3" w:rsidRPr="00F87B93">
        <w:rPr>
          <w:rFonts w:cs="Arial"/>
          <w:b/>
          <w:bCs/>
          <w:sz w:val="36"/>
          <w:szCs w:val="36"/>
        </w:rPr>
        <w:br/>
      </w:r>
      <w:r w:rsidR="00D17EE4" w:rsidRPr="00F87B93">
        <w:rPr>
          <w:rFonts w:eastAsia="Calibri" w:cs="Arial"/>
          <w:b/>
          <w:bCs/>
          <w:sz w:val="36"/>
          <w:szCs w:val="36"/>
          <w:lang w:eastAsia="en-US"/>
        </w:rPr>
        <w:t>der berufsorientierten</w:t>
      </w:r>
      <w:r w:rsidR="0043543B" w:rsidRPr="00F87B93">
        <w:rPr>
          <w:rFonts w:eastAsia="Calibri" w:cs="Arial"/>
          <w:b/>
          <w:bCs/>
          <w:sz w:val="36"/>
          <w:szCs w:val="36"/>
          <w:lang w:eastAsia="en-US"/>
        </w:rPr>
        <w:t xml:space="preserve"> Weiterbildung</w:t>
      </w:r>
      <w:r w:rsidRPr="00F87B93">
        <w:rPr>
          <w:rFonts w:eastAsia="Calibri" w:cs="Arial"/>
          <w:b/>
          <w:bCs/>
          <w:sz w:val="36"/>
          <w:szCs w:val="36"/>
          <w:lang w:eastAsia="en-US"/>
        </w:rPr>
        <w:t xml:space="preserve"> </w:t>
      </w:r>
    </w:p>
    <w:p w14:paraId="29E5C5C6" w14:textId="59DA1111" w:rsidR="00CB4EA3" w:rsidRPr="00F87B93" w:rsidRDefault="00564041" w:rsidP="00492597">
      <w:pPr>
        <w:spacing w:before="720" w:after="600"/>
        <w:jc w:val="center"/>
        <w:rPr>
          <w:rFonts w:eastAsia="Calibri" w:cs="Arial"/>
          <w:b/>
          <w:bCs/>
          <w:sz w:val="36"/>
          <w:szCs w:val="36"/>
          <w:lang w:eastAsia="en-US"/>
        </w:rPr>
      </w:pPr>
      <w:r w:rsidRPr="00F87B93">
        <w:rPr>
          <w:rFonts w:eastAsia="Calibri" w:cs="Arial"/>
          <w:b/>
          <w:bCs/>
          <w:sz w:val="36"/>
          <w:szCs w:val="36"/>
          <w:lang w:eastAsia="en-US"/>
        </w:rPr>
        <w:t xml:space="preserve">Fachfrau/Fachmann </w:t>
      </w:r>
      <w:r w:rsidR="00303E54" w:rsidRPr="00F87B93">
        <w:rPr>
          <w:rFonts w:eastAsia="Calibri" w:cs="Arial"/>
          <w:b/>
          <w:bCs/>
          <w:sz w:val="36"/>
          <w:szCs w:val="36"/>
          <w:lang w:eastAsia="en-US"/>
        </w:rPr>
        <w:t xml:space="preserve">Operationslagerung </w:t>
      </w:r>
    </w:p>
    <w:p w14:paraId="4335FED4" w14:textId="54B469A1" w:rsidR="00564041" w:rsidRPr="00F87B93" w:rsidRDefault="00C812B1" w:rsidP="00315420">
      <w:pPr>
        <w:spacing w:before="720" w:after="600"/>
        <w:jc w:val="center"/>
        <w:rPr>
          <w:rFonts w:eastAsia="Calibri" w:cs="Arial"/>
          <w:b/>
          <w:bCs/>
          <w:sz w:val="36"/>
          <w:szCs w:val="36"/>
          <w:lang w:eastAsia="en-US"/>
        </w:rPr>
      </w:pPr>
      <w:r w:rsidRPr="00F87B93">
        <w:rPr>
          <w:rFonts w:eastAsia="Calibri" w:cs="Arial"/>
          <w:b/>
          <w:bCs/>
          <w:sz w:val="36"/>
          <w:szCs w:val="36"/>
          <w:lang w:eastAsia="en-US"/>
        </w:rPr>
        <w:t>mit dem</w:t>
      </w:r>
      <w:r w:rsidR="00564041" w:rsidRPr="00F87B93">
        <w:rPr>
          <w:rFonts w:eastAsia="Calibri" w:cs="Arial"/>
          <w:b/>
          <w:bCs/>
          <w:sz w:val="36"/>
          <w:szCs w:val="36"/>
          <w:lang w:eastAsia="en-US"/>
        </w:rPr>
        <w:t xml:space="preserve"> </w:t>
      </w:r>
      <w:proofErr w:type="spellStart"/>
      <w:r w:rsidR="00564041" w:rsidRPr="00F87B93">
        <w:rPr>
          <w:rFonts w:eastAsia="Calibri" w:cs="Arial"/>
          <w:b/>
          <w:bCs/>
          <w:sz w:val="36"/>
          <w:szCs w:val="36"/>
          <w:lang w:eastAsia="en-US"/>
        </w:rPr>
        <w:t>OdASanté</w:t>
      </w:r>
      <w:proofErr w:type="spellEnd"/>
      <w:r w:rsidR="00564041" w:rsidRPr="00F87B93">
        <w:rPr>
          <w:rFonts w:eastAsia="Calibri" w:cs="Arial"/>
          <w:b/>
          <w:bCs/>
          <w:sz w:val="36"/>
          <w:szCs w:val="36"/>
          <w:lang w:eastAsia="en-US"/>
        </w:rPr>
        <w:t>-Branchenzertifikat</w:t>
      </w:r>
    </w:p>
    <w:p w14:paraId="1D478910" w14:textId="70E0D19D" w:rsidR="00787462" w:rsidRPr="00315420" w:rsidRDefault="00CB4EA3" w:rsidP="00315420">
      <w:pPr>
        <w:jc w:val="center"/>
        <w:rPr>
          <w:rFonts w:cs="Arial"/>
          <w:bCs/>
          <w:i/>
          <w:iCs/>
          <w:sz w:val="24"/>
        </w:rPr>
      </w:pPr>
      <w:r w:rsidRPr="00F87B93">
        <w:rPr>
          <w:rFonts w:cs="Arial"/>
          <w:bCs/>
          <w:i/>
          <w:iCs/>
          <w:sz w:val="24"/>
        </w:rPr>
        <w:t xml:space="preserve">Bern, den </w:t>
      </w:r>
      <w:r w:rsidR="00303E54" w:rsidRPr="00F87B93">
        <w:rPr>
          <w:rFonts w:cs="Arial"/>
          <w:bCs/>
          <w:i/>
          <w:iCs/>
          <w:sz w:val="24"/>
        </w:rPr>
        <w:t>01</w:t>
      </w:r>
      <w:r w:rsidR="00FF71D1" w:rsidRPr="00F87B93">
        <w:rPr>
          <w:rFonts w:cs="Arial"/>
          <w:bCs/>
          <w:i/>
          <w:iCs/>
          <w:sz w:val="24"/>
        </w:rPr>
        <w:t>.0</w:t>
      </w:r>
      <w:r w:rsidR="00303E54" w:rsidRPr="00F87B93">
        <w:rPr>
          <w:rFonts w:cs="Arial"/>
          <w:bCs/>
          <w:i/>
          <w:iCs/>
          <w:sz w:val="24"/>
        </w:rPr>
        <w:t>2</w:t>
      </w:r>
      <w:r w:rsidR="00FF71D1" w:rsidRPr="00F87B93">
        <w:rPr>
          <w:rFonts w:cs="Arial"/>
          <w:bCs/>
          <w:i/>
          <w:iCs/>
          <w:sz w:val="24"/>
        </w:rPr>
        <w:t>.202</w:t>
      </w:r>
      <w:r w:rsidR="00303E54" w:rsidRPr="00F87B93">
        <w:rPr>
          <w:rFonts w:cs="Arial"/>
          <w:bCs/>
          <w:i/>
          <w:iCs/>
          <w:sz w:val="24"/>
        </w:rPr>
        <w:t>4</w:t>
      </w:r>
      <w:r w:rsidR="00787462" w:rsidRPr="00315420">
        <w:rPr>
          <w:rFonts w:cs="Arial"/>
          <w:bCs/>
          <w:i/>
          <w:iCs/>
          <w:sz w:val="24"/>
        </w:rPr>
        <w:br w:type="page"/>
      </w:r>
    </w:p>
    <w:p w14:paraId="46149643" w14:textId="1F25A633" w:rsidR="002D5D83" w:rsidRPr="00315420" w:rsidRDefault="00774F2A" w:rsidP="00315420">
      <w:pPr>
        <w:spacing w:before="240" w:after="120"/>
        <w:ind w:left="567"/>
        <w:rPr>
          <w:rFonts w:cs="Arial"/>
          <w:b/>
          <w:bCs/>
          <w:iCs/>
          <w:sz w:val="28"/>
          <w:szCs w:val="28"/>
        </w:rPr>
      </w:pPr>
      <w:r w:rsidRPr="00315420">
        <w:rPr>
          <w:rFonts w:cs="Arial"/>
          <w:bCs/>
          <w:i/>
          <w:iCs/>
          <w:szCs w:val="22"/>
        </w:rPr>
        <w:lastRenderedPageBreak/>
        <w:t>(</w:t>
      </w:r>
      <w:r w:rsidR="002D5D83" w:rsidRPr="00315420">
        <w:rPr>
          <w:rFonts w:cs="Arial"/>
          <w:bCs/>
          <w:i/>
          <w:iCs/>
          <w:szCs w:val="22"/>
        </w:rPr>
        <w:t>Angaben auszufüllen durch Anbieter</w:t>
      </w:r>
      <w:r w:rsidRPr="00315420">
        <w:rPr>
          <w:rFonts w:cs="Arial"/>
          <w:bCs/>
          <w:i/>
          <w:iCs/>
          <w:szCs w:val="22"/>
        </w:rPr>
        <w:t>)</w:t>
      </w:r>
    </w:p>
    <w:tbl>
      <w:tblPr>
        <w:tblStyle w:val="Tabellenraster"/>
        <w:tblW w:w="0" w:type="auto"/>
        <w:tblInd w:w="567" w:type="dxa"/>
        <w:tblLook w:val="04A0" w:firstRow="1" w:lastRow="0" w:firstColumn="1" w:lastColumn="0" w:noHBand="0" w:noVBand="1"/>
      </w:tblPr>
      <w:tblGrid>
        <w:gridCol w:w="5665"/>
        <w:gridCol w:w="7591"/>
      </w:tblGrid>
      <w:tr w:rsidR="002D5D83" w:rsidRPr="00315420" w14:paraId="75A4D6E0" w14:textId="77777777" w:rsidTr="006C2C41">
        <w:tc>
          <w:tcPr>
            <w:tcW w:w="5665" w:type="dxa"/>
            <w:tcBorders>
              <w:top w:val="nil"/>
              <w:left w:val="nil"/>
              <w:bottom w:val="nil"/>
              <w:right w:val="nil"/>
            </w:tcBorders>
          </w:tcPr>
          <w:p w14:paraId="589B4BC6" w14:textId="0046DBBE" w:rsidR="005D6E73" w:rsidRPr="00315420" w:rsidRDefault="002D5D83" w:rsidP="004F54B4">
            <w:pPr>
              <w:spacing w:before="60" w:after="60"/>
              <w:ind w:left="-108"/>
              <w:rPr>
                <w:rFonts w:cs="Arial"/>
                <w:bCs/>
                <w:iCs/>
                <w:szCs w:val="22"/>
              </w:rPr>
            </w:pPr>
            <w:r w:rsidRPr="00315420">
              <w:rPr>
                <w:rFonts w:cs="Arial"/>
                <w:bCs/>
                <w:iCs/>
                <w:szCs w:val="22"/>
              </w:rPr>
              <w:t xml:space="preserve">Name </w:t>
            </w:r>
            <w:r w:rsidR="00BD6778" w:rsidRPr="00315420">
              <w:rPr>
                <w:rFonts w:cs="Arial"/>
                <w:bCs/>
                <w:iCs/>
                <w:szCs w:val="22"/>
              </w:rPr>
              <w:t>und Adresse des Bildu</w:t>
            </w:r>
            <w:r w:rsidRPr="00315420">
              <w:rPr>
                <w:rFonts w:cs="Arial"/>
                <w:bCs/>
                <w:iCs/>
                <w:szCs w:val="22"/>
              </w:rPr>
              <w:t>n</w:t>
            </w:r>
            <w:r w:rsidR="00BD6778" w:rsidRPr="00315420">
              <w:rPr>
                <w:rFonts w:cs="Arial"/>
                <w:bCs/>
                <w:iCs/>
                <w:szCs w:val="22"/>
              </w:rPr>
              <w:t>g</w:t>
            </w:r>
            <w:r w:rsidRPr="00315420">
              <w:rPr>
                <w:rFonts w:cs="Arial"/>
                <w:bCs/>
                <w:iCs/>
                <w:szCs w:val="22"/>
              </w:rPr>
              <w:t>sanbieters</w:t>
            </w:r>
          </w:p>
        </w:tc>
        <w:tc>
          <w:tcPr>
            <w:tcW w:w="7591" w:type="dxa"/>
            <w:tcBorders>
              <w:top w:val="nil"/>
              <w:left w:val="nil"/>
              <w:bottom w:val="single" w:sz="18" w:space="0" w:color="FFFFFF" w:themeColor="background1"/>
              <w:right w:val="nil"/>
            </w:tcBorders>
            <w:shd w:val="clear" w:color="auto" w:fill="FBE4D5" w:themeFill="accent2" w:themeFillTint="33"/>
          </w:tcPr>
          <w:p w14:paraId="2952017C" w14:textId="4EF2C343" w:rsidR="002D5D83" w:rsidRPr="00315420" w:rsidRDefault="00B91572" w:rsidP="004F54B4">
            <w:pPr>
              <w:spacing w:before="60" w:after="60"/>
              <w:rPr>
                <w:rFonts w:cs="Arial"/>
                <w:bCs/>
                <w:iCs/>
                <w:szCs w:val="22"/>
              </w:rPr>
            </w:pPr>
            <w:r w:rsidRPr="00B91572">
              <w:rPr>
                <w:rFonts w:cs="Arial"/>
                <w:bCs/>
                <w:iCs/>
                <w:szCs w:val="22"/>
              </w:rPr>
              <w:fldChar w:fldCharType="begin">
                <w:ffData>
                  <w:name w:val=""/>
                  <w:enabled/>
                  <w:calcOnExit w:val="0"/>
                  <w:textInput/>
                </w:ffData>
              </w:fldChar>
            </w:r>
            <w:r w:rsidRPr="00B91572">
              <w:rPr>
                <w:rFonts w:cs="Arial"/>
                <w:bCs/>
                <w:iCs/>
                <w:szCs w:val="22"/>
              </w:rPr>
              <w:instrText xml:space="preserve"> FORMTEXT </w:instrText>
            </w:r>
            <w:r w:rsidRPr="00B91572">
              <w:rPr>
                <w:rFonts w:cs="Arial"/>
                <w:bCs/>
                <w:iCs/>
                <w:szCs w:val="22"/>
              </w:rPr>
            </w:r>
            <w:r w:rsidRPr="00B91572">
              <w:rPr>
                <w:rFonts w:cs="Arial"/>
                <w:bCs/>
                <w:iCs/>
                <w:szCs w:val="22"/>
              </w:rPr>
              <w:fldChar w:fldCharType="separate"/>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fldChar w:fldCharType="end"/>
            </w:r>
          </w:p>
          <w:p w14:paraId="4A0FB735" w14:textId="23FF0637" w:rsidR="003E4DCD" w:rsidRDefault="00B91572" w:rsidP="004F54B4">
            <w:pPr>
              <w:spacing w:before="60" w:after="60"/>
              <w:rPr>
                <w:rFonts w:cs="Arial"/>
                <w:bCs/>
                <w:iCs/>
                <w:szCs w:val="22"/>
              </w:rPr>
            </w:pPr>
            <w:r w:rsidRPr="00B91572">
              <w:rPr>
                <w:rFonts w:cs="Arial"/>
                <w:bCs/>
                <w:iCs/>
                <w:szCs w:val="22"/>
              </w:rPr>
              <w:fldChar w:fldCharType="begin">
                <w:ffData>
                  <w:name w:val=""/>
                  <w:enabled/>
                  <w:calcOnExit w:val="0"/>
                  <w:textInput/>
                </w:ffData>
              </w:fldChar>
            </w:r>
            <w:r w:rsidRPr="00B91572">
              <w:rPr>
                <w:rFonts w:cs="Arial"/>
                <w:bCs/>
                <w:iCs/>
                <w:szCs w:val="22"/>
              </w:rPr>
              <w:instrText xml:space="preserve"> FORMTEXT </w:instrText>
            </w:r>
            <w:r w:rsidRPr="00B91572">
              <w:rPr>
                <w:rFonts w:cs="Arial"/>
                <w:bCs/>
                <w:iCs/>
                <w:szCs w:val="22"/>
              </w:rPr>
            </w:r>
            <w:r w:rsidRPr="00B91572">
              <w:rPr>
                <w:rFonts w:cs="Arial"/>
                <w:bCs/>
                <w:iCs/>
                <w:szCs w:val="22"/>
              </w:rPr>
              <w:fldChar w:fldCharType="separate"/>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fldChar w:fldCharType="end"/>
            </w:r>
          </w:p>
          <w:p w14:paraId="050FB7BC" w14:textId="099E3590" w:rsidR="00315420" w:rsidRPr="00315420" w:rsidRDefault="00B91572" w:rsidP="004F54B4">
            <w:pPr>
              <w:spacing w:before="60" w:after="60"/>
              <w:rPr>
                <w:rFonts w:cs="Arial"/>
                <w:bCs/>
                <w:iCs/>
                <w:szCs w:val="22"/>
              </w:rPr>
            </w:pPr>
            <w:r w:rsidRPr="00B91572">
              <w:rPr>
                <w:rFonts w:cs="Arial"/>
                <w:bCs/>
                <w:iCs/>
                <w:szCs w:val="22"/>
              </w:rPr>
              <w:fldChar w:fldCharType="begin">
                <w:ffData>
                  <w:name w:val=""/>
                  <w:enabled/>
                  <w:calcOnExit w:val="0"/>
                  <w:textInput/>
                </w:ffData>
              </w:fldChar>
            </w:r>
            <w:r w:rsidRPr="00B91572">
              <w:rPr>
                <w:rFonts w:cs="Arial"/>
                <w:bCs/>
                <w:iCs/>
                <w:szCs w:val="22"/>
              </w:rPr>
              <w:instrText xml:space="preserve"> FORMTEXT </w:instrText>
            </w:r>
            <w:r w:rsidRPr="00B91572">
              <w:rPr>
                <w:rFonts w:cs="Arial"/>
                <w:bCs/>
                <w:iCs/>
                <w:szCs w:val="22"/>
              </w:rPr>
            </w:r>
            <w:r w:rsidRPr="00B91572">
              <w:rPr>
                <w:rFonts w:cs="Arial"/>
                <w:bCs/>
                <w:iCs/>
                <w:szCs w:val="22"/>
              </w:rPr>
              <w:fldChar w:fldCharType="separate"/>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fldChar w:fldCharType="end"/>
            </w:r>
          </w:p>
          <w:p w14:paraId="0297878C" w14:textId="15799707" w:rsidR="003E4DCD" w:rsidRDefault="00B91572" w:rsidP="004F54B4">
            <w:pPr>
              <w:spacing w:before="60" w:after="60"/>
              <w:rPr>
                <w:rFonts w:cs="Arial"/>
                <w:bCs/>
                <w:iCs/>
                <w:szCs w:val="22"/>
              </w:rPr>
            </w:pPr>
            <w:r w:rsidRPr="00B91572">
              <w:rPr>
                <w:rFonts w:cs="Arial"/>
                <w:bCs/>
                <w:iCs/>
                <w:szCs w:val="22"/>
              </w:rPr>
              <w:fldChar w:fldCharType="begin">
                <w:ffData>
                  <w:name w:val=""/>
                  <w:enabled/>
                  <w:calcOnExit w:val="0"/>
                  <w:textInput/>
                </w:ffData>
              </w:fldChar>
            </w:r>
            <w:r w:rsidRPr="00B91572">
              <w:rPr>
                <w:rFonts w:cs="Arial"/>
                <w:bCs/>
                <w:iCs/>
                <w:szCs w:val="22"/>
              </w:rPr>
              <w:instrText xml:space="preserve"> FORMTEXT </w:instrText>
            </w:r>
            <w:r w:rsidRPr="00B91572">
              <w:rPr>
                <w:rFonts w:cs="Arial"/>
                <w:bCs/>
                <w:iCs/>
                <w:szCs w:val="22"/>
              </w:rPr>
            </w:r>
            <w:r w:rsidRPr="00B91572">
              <w:rPr>
                <w:rFonts w:cs="Arial"/>
                <w:bCs/>
                <w:iCs/>
                <w:szCs w:val="22"/>
              </w:rPr>
              <w:fldChar w:fldCharType="separate"/>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fldChar w:fldCharType="end"/>
            </w:r>
          </w:p>
          <w:p w14:paraId="5D0F2FE0" w14:textId="74A3A67B" w:rsidR="004F54B4" w:rsidRDefault="00B91572" w:rsidP="004F54B4">
            <w:pPr>
              <w:spacing w:before="60" w:after="60"/>
              <w:rPr>
                <w:rFonts w:cs="Arial"/>
                <w:bCs/>
                <w:iCs/>
                <w:szCs w:val="22"/>
              </w:rPr>
            </w:pPr>
            <w:r w:rsidRPr="00B91572">
              <w:rPr>
                <w:rFonts w:cs="Arial"/>
                <w:bCs/>
                <w:iCs/>
                <w:szCs w:val="22"/>
              </w:rPr>
              <w:fldChar w:fldCharType="begin">
                <w:ffData>
                  <w:name w:val=""/>
                  <w:enabled/>
                  <w:calcOnExit w:val="0"/>
                  <w:textInput/>
                </w:ffData>
              </w:fldChar>
            </w:r>
            <w:r w:rsidRPr="00B91572">
              <w:rPr>
                <w:rFonts w:cs="Arial"/>
                <w:bCs/>
                <w:iCs/>
                <w:szCs w:val="22"/>
              </w:rPr>
              <w:instrText xml:space="preserve"> FORMTEXT </w:instrText>
            </w:r>
            <w:r w:rsidRPr="00B91572">
              <w:rPr>
                <w:rFonts w:cs="Arial"/>
                <w:bCs/>
                <w:iCs/>
                <w:szCs w:val="22"/>
              </w:rPr>
            </w:r>
            <w:r w:rsidRPr="00B91572">
              <w:rPr>
                <w:rFonts w:cs="Arial"/>
                <w:bCs/>
                <w:iCs/>
                <w:szCs w:val="22"/>
              </w:rPr>
              <w:fldChar w:fldCharType="separate"/>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fldChar w:fldCharType="end"/>
            </w:r>
          </w:p>
          <w:p w14:paraId="58B6BE06" w14:textId="4536ACB4" w:rsidR="00315420" w:rsidRPr="00315420" w:rsidRDefault="00B91572" w:rsidP="004F54B4">
            <w:pPr>
              <w:spacing w:before="60" w:after="60"/>
              <w:rPr>
                <w:rFonts w:cs="Arial"/>
                <w:bCs/>
                <w:iCs/>
                <w:szCs w:val="22"/>
              </w:rPr>
            </w:pPr>
            <w:r w:rsidRPr="00B91572">
              <w:rPr>
                <w:rFonts w:cs="Arial"/>
                <w:bCs/>
                <w:iCs/>
                <w:szCs w:val="22"/>
              </w:rPr>
              <w:fldChar w:fldCharType="begin">
                <w:ffData>
                  <w:name w:val=""/>
                  <w:enabled/>
                  <w:calcOnExit w:val="0"/>
                  <w:textInput/>
                </w:ffData>
              </w:fldChar>
            </w:r>
            <w:r w:rsidRPr="00B91572">
              <w:rPr>
                <w:rFonts w:cs="Arial"/>
                <w:bCs/>
                <w:iCs/>
                <w:szCs w:val="22"/>
              </w:rPr>
              <w:instrText xml:space="preserve"> FORMTEXT </w:instrText>
            </w:r>
            <w:r w:rsidRPr="00B91572">
              <w:rPr>
                <w:rFonts w:cs="Arial"/>
                <w:bCs/>
                <w:iCs/>
                <w:szCs w:val="22"/>
              </w:rPr>
            </w:r>
            <w:r w:rsidRPr="00B91572">
              <w:rPr>
                <w:rFonts w:cs="Arial"/>
                <w:bCs/>
                <w:iCs/>
                <w:szCs w:val="22"/>
              </w:rPr>
              <w:fldChar w:fldCharType="separate"/>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fldChar w:fldCharType="end"/>
            </w:r>
          </w:p>
        </w:tc>
      </w:tr>
      <w:tr w:rsidR="002D5D83" w:rsidRPr="00315420" w14:paraId="354D5F31" w14:textId="77777777" w:rsidTr="00E64CF4">
        <w:trPr>
          <w:trHeight w:val="655"/>
        </w:trPr>
        <w:tc>
          <w:tcPr>
            <w:tcW w:w="5665" w:type="dxa"/>
            <w:tcBorders>
              <w:top w:val="nil"/>
              <w:left w:val="nil"/>
              <w:bottom w:val="nil"/>
              <w:right w:val="nil"/>
            </w:tcBorders>
          </w:tcPr>
          <w:p w14:paraId="4FD44264" w14:textId="3968BFEC" w:rsidR="002D5D83" w:rsidRPr="00315420" w:rsidRDefault="00774F2A" w:rsidP="004F54B4">
            <w:pPr>
              <w:spacing w:before="60"/>
              <w:ind w:left="-108"/>
              <w:rPr>
                <w:rFonts w:cs="Arial"/>
                <w:bCs/>
                <w:iCs/>
                <w:szCs w:val="22"/>
              </w:rPr>
            </w:pPr>
            <w:r w:rsidRPr="00315420">
              <w:rPr>
                <w:rFonts w:cs="Arial"/>
                <w:bCs/>
                <w:iCs/>
                <w:szCs w:val="22"/>
              </w:rPr>
              <w:t>Gesuch um Anerkennung der folgenden Weiterbildung</w:t>
            </w:r>
          </w:p>
        </w:tc>
        <w:tc>
          <w:tcPr>
            <w:tcW w:w="7591" w:type="dxa"/>
            <w:tcBorders>
              <w:top w:val="single" w:sz="18" w:space="0" w:color="FFFFFF" w:themeColor="background1"/>
              <w:left w:val="nil"/>
              <w:bottom w:val="single" w:sz="18" w:space="0" w:color="FFFFFF" w:themeColor="background1"/>
              <w:right w:val="nil"/>
            </w:tcBorders>
            <w:shd w:val="clear" w:color="auto" w:fill="FBE4D5" w:themeFill="accent2" w:themeFillTint="33"/>
          </w:tcPr>
          <w:p w14:paraId="1D03C947" w14:textId="0DBF7635" w:rsidR="005D6E73" w:rsidRPr="00315420" w:rsidRDefault="00E64CF4" w:rsidP="004F54B4">
            <w:pPr>
              <w:spacing w:before="60" w:after="60"/>
              <w:rPr>
                <w:rFonts w:cs="Arial"/>
                <w:bCs/>
                <w:iCs/>
                <w:szCs w:val="22"/>
              </w:rPr>
            </w:pPr>
            <w:r>
              <w:rPr>
                <w:rFonts w:cs="Arial"/>
                <w:bCs/>
                <w:iCs/>
                <w:szCs w:val="22"/>
              </w:rPr>
              <w:t xml:space="preserve">Fachfrau / Fachmann Operationslagerung </w:t>
            </w:r>
          </w:p>
        </w:tc>
      </w:tr>
      <w:tr w:rsidR="00315420" w:rsidRPr="00315420" w14:paraId="3BCA95EF" w14:textId="77777777" w:rsidTr="006C2C41">
        <w:tc>
          <w:tcPr>
            <w:tcW w:w="5665" w:type="dxa"/>
            <w:tcBorders>
              <w:top w:val="nil"/>
              <w:left w:val="nil"/>
              <w:bottom w:val="nil"/>
              <w:right w:val="nil"/>
            </w:tcBorders>
          </w:tcPr>
          <w:p w14:paraId="47466C69" w14:textId="2940A99A" w:rsidR="00315420" w:rsidRPr="00315420" w:rsidRDefault="00315420" w:rsidP="0008484B">
            <w:pPr>
              <w:spacing w:before="60"/>
              <w:ind w:left="-108"/>
              <w:rPr>
                <w:rFonts w:cs="Arial"/>
                <w:bCs/>
                <w:iCs/>
                <w:sz w:val="10"/>
                <w:szCs w:val="10"/>
              </w:rPr>
            </w:pPr>
            <w:r w:rsidRPr="00315420">
              <w:rPr>
                <w:rFonts w:cs="Arial"/>
                <w:bCs/>
                <w:iCs/>
                <w:szCs w:val="22"/>
              </w:rPr>
              <w:t>Or</w:t>
            </w:r>
            <w:r w:rsidR="0008484B">
              <w:rPr>
                <w:rFonts w:cs="Arial"/>
                <w:bCs/>
                <w:iCs/>
                <w:szCs w:val="22"/>
              </w:rPr>
              <w:t>t, Datum, Unterschrift</w:t>
            </w:r>
          </w:p>
        </w:tc>
        <w:tc>
          <w:tcPr>
            <w:tcW w:w="7591" w:type="dxa"/>
            <w:tcBorders>
              <w:top w:val="single" w:sz="18" w:space="0" w:color="FFFFFF" w:themeColor="background1"/>
              <w:left w:val="nil"/>
              <w:bottom w:val="nil"/>
              <w:right w:val="nil"/>
            </w:tcBorders>
            <w:shd w:val="clear" w:color="auto" w:fill="FBE4D5" w:themeFill="accent2" w:themeFillTint="33"/>
          </w:tcPr>
          <w:p w14:paraId="4FFFF015" w14:textId="6CCC0220" w:rsidR="004F54B4" w:rsidRPr="004F54B4" w:rsidRDefault="00B91572" w:rsidP="009C6F30">
            <w:pPr>
              <w:spacing w:before="60" w:after="60"/>
              <w:rPr>
                <w:rFonts w:cs="Arial"/>
                <w:bCs/>
                <w:iCs/>
                <w:szCs w:val="22"/>
              </w:rPr>
            </w:pPr>
            <w:r w:rsidRPr="00B91572">
              <w:rPr>
                <w:rFonts w:cs="Arial"/>
                <w:bCs/>
                <w:iCs/>
                <w:szCs w:val="22"/>
              </w:rPr>
              <w:fldChar w:fldCharType="begin">
                <w:ffData>
                  <w:name w:val=""/>
                  <w:enabled/>
                  <w:calcOnExit w:val="0"/>
                  <w:textInput/>
                </w:ffData>
              </w:fldChar>
            </w:r>
            <w:r w:rsidRPr="00B91572">
              <w:rPr>
                <w:rFonts w:cs="Arial"/>
                <w:bCs/>
                <w:iCs/>
                <w:szCs w:val="22"/>
              </w:rPr>
              <w:instrText xml:space="preserve"> FORMTEXT </w:instrText>
            </w:r>
            <w:r w:rsidRPr="00B91572">
              <w:rPr>
                <w:rFonts w:cs="Arial"/>
                <w:bCs/>
                <w:iCs/>
                <w:szCs w:val="22"/>
              </w:rPr>
            </w:r>
            <w:r w:rsidRPr="00B91572">
              <w:rPr>
                <w:rFonts w:cs="Arial"/>
                <w:bCs/>
                <w:iCs/>
                <w:szCs w:val="22"/>
              </w:rPr>
              <w:fldChar w:fldCharType="separate"/>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fldChar w:fldCharType="end"/>
            </w:r>
          </w:p>
          <w:p w14:paraId="28AA4426" w14:textId="697A7185" w:rsidR="004F54B4" w:rsidRPr="004F54B4" w:rsidRDefault="00B91572" w:rsidP="009C6F30">
            <w:pPr>
              <w:spacing w:before="60" w:after="60"/>
              <w:rPr>
                <w:rFonts w:cs="Arial"/>
                <w:bCs/>
                <w:iCs/>
                <w:szCs w:val="22"/>
              </w:rPr>
            </w:pPr>
            <w:r w:rsidRPr="00B91572">
              <w:rPr>
                <w:rFonts w:cs="Arial"/>
                <w:bCs/>
                <w:iCs/>
                <w:szCs w:val="22"/>
              </w:rPr>
              <w:fldChar w:fldCharType="begin">
                <w:ffData>
                  <w:name w:val=""/>
                  <w:enabled/>
                  <w:calcOnExit w:val="0"/>
                  <w:textInput/>
                </w:ffData>
              </w:fldChar>
            </w:r>
            <w:r w:rsidRPr="00B91572">
              <w:rPr>
                <w:rFonts w:cs="Arial"/>
                <w:bCs/>
                <w:iCs/>
                <w:szCs w:val="22"/>
              </w:rPr>
              <w:instrText xml:space="preserve"> FORMTEXT </w:instrText>
            </w:r>
            <w:r w:rsidRPr="00B91572">
              <w:rPr>
                <w:rFonts w:cs="Arial"/>
                <w:bCs/>
                <w:iCs/>
                <w:szCs w:val="22"/>
              </w:rPr>
            </w:r>
            <w:r w:rsidRPr="00B91572">
              <w:rPr>
                <w:rFonts w:cs="Arial"/>
                <w:bCs/>
                <w:iCs/>
                <w:szCs w:val="22"/>
              </w:rPr>
              <w:fldChar w:fldCharType="separate"/>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fldChar w:fldCharType="end"/>
            </w:r>
          </w:p>
          <w:p w14:paraId="27053C93" w14:textId="1961EABD" w:rsidR="004F54B4" w:rsidRPr="004F54B4" w:rsidRDefault="00B91572" w:rsidP="009C6F30">
            <w:pPr>
              <w:spacing w:before="60" w:after="60"/>
              <w:rPr>
                <w:rFonts w:cs="Arial"/>
                <w:bCs/>
                <w:iCs/>
                <w:szCs w:val="22"/>
              </w:rPr>
            </w:pPr>
            <w:r w:rsidRPr="00B91572">
              <w:rPr>
                <w:rFonts w:cs="Arial"/>
                <w:bCs/>
                <w:iCs/>
                <w:szCs w:val="22"/>
              </w:rPr>
              <w:fldChar w:fldCharType="begin">
                <w:ffData>
                  <w:name w:val=""/>
                  <w:enabled/>
                  <w:calcOnExit w:val="0"/>
                  <w:textInput/>
                </w:ffData>
              </w:fldChar>
            </w:r>
            <w:r w:rsidRPr="00B91572">
              <w:rPr>
                <w:rFonts w:cs="Arial"/>
                <w:bCs/>
                <w:iCs/>
                <w:szCs w:val="22"/>
              </w:rPr>
              <w:instrText xml:space="preserve"> FORMTEXT </w:instrText>
            </w:r>
            <w:r w:rsidRPr="00B91572">
              <w:rPr>
                <w:rFonts w:cs="Arial"/>
                <w:bCs/>
                <w:iCs/>
                <w:szCs w:val="22"/>
              </w:rPr>
            </w:r>
            <w:r w:rsidRPr="00B91572">
              <w:rPr>
                <w:rFonts w:cs="Arial"/>
                <w:bCs/>
                <w:iCs/>
                <w:szCs w:val="22"/>
              </w:rPr>
              <w:fldChar w:fldCharType="separate"/>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fldChar w:fldCharType="end"/>
            </w:r>
          </w:p>
          <w:p w14:paraId="0EF193EB" w14:textId="5C770BF5" w:rsidR="004F54B4" w:rsidRPr="004F54B4" w:rsidRDefault="00B91572" w:rsidP="009C6F30">
            <w:pPr>
              <w:spacing w:before="60" w:after="60"/>
              <w:rPr>
                <w:rFonts w:cs="Arial"/>
                <w:bCs/>
                <w:iCs/>
                <w:szCs w:val="22"/>
              </w:rPr>
            </w:pPr>
            <w:r w:rsidRPr="00B91572">
              <w:rPr>
                <w:rFonts w:cs="Arial"/>
                <w:bCs/>
                <w:iCs/>
                <w:szCs w:val="22"/>
              </w:rPr>
              <w:fldChar w:fldCharType="begin">
                <w:ffData>
                  <w:name w:val=""/>
                  <w:enabled/>
                  <w:calcOnExit w:val="0"/>
                  <w:textInput/>
                </w:ffData>
              </w:fldChar>
            </w:r>
            <w:r w:rsidRPr="00B91572">
              <w:rPr>
                <w:rFonts w:cs="Arial"/>
                <w:bCs/>
                <w:iCs/>
                <w:szCs w:val="22"/>
              </w:rPr>
              <w:instrText xml:space="preserve"> FORMTEXT </w:instrText>
            </w:r>
            <w:r w:rsidRPr="00B91572">
              <w:rPr>
                <w:rFonts w:cs="Arial"/>
                <w:bCs/>
                <w:iCs/>
                <w:szCs w:val="22"/>
              </w:rPr>
            </w:r>
            <w:r w:rsidRPr="00B91572">
              <w:rPr>
                <w:rFonts w:cs="Arial"/>
                <w:bCs/>
                <w:iCs/>
                <w:szCs w:val="22"/>
              </w:rPr>
              <w:fldChar w:fldCharType="separate"/>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fldChar w:fldCharType="end"/>
            </w:r>
          </w:p>
          <w:p w14:paraId="64C460E8" w14:textId="5E1291CA" w:rsidR="004F54B4" w:rsidRPr="004F54B4" w:rsidRDefault="00B91572" w:rsidP="009C6F30">
            <w:pPr>
              <w:spacing w:before="60" w:after="60"/>
              <w:rPr>
                <w:rFonts w:cs="Arial"/>
                <w:bCs/>
                <w:iCs/>
                <w:szCs w:val="22"/>
              </w:rPr>
            </w:pPr>
            <w:r w:rsidRPr="00B91572">
              <w:rPr>
                <w:rFonts w:cs="Arial"/>
                <w:bCs/>
                <w:iCs/>
                <w:szCs w:val="22"/>
              </w:rPr>
              <w:fldChar w:fldCharType="begin">
                <w:ffData>
                  <w:name w:val=""/>
                  <w:enabled/>
                  <w:calcOnExit w:val="0"/>
                  <w:textInput/>
                </w:ffData>
              </w:fldChar>
            </w:r>
            <w:r w:rsidRPr="00B91572">
              <w:rPr>
                <w:rFonts w:cs="Arial"/>
                <w:bCs/>
                <w:iCs/>
                <w:szCs w:val="22"/>
              </w:rPr>
              <w:instrText xml:space="preserve"> FORMTEXT </w:instrText>
            </w:r>
            <w:r w:rsidRPr="00B91572">
              <w:rPr>
                <w:rFonts w:cs="Arial"/>
                <w:bCs/>
                <w:iCs/>
                <w:szCs w:val="22"/>
              </w:rPr>
            </w:r>
            <w:r w:rsidRPr="00B91572">
              <w:rPr>
                <w:rFonts w:cs="Arial"/>
                <w:bCs/>
                <w:iCs/>
                <w:szCs w:val="22"/>
              </w:rPr>
              <w:fldChar w:fldCharType="separate"/>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fldChar w:fldCharType="end"/>
            </w:r>
          </w:p>
          <w:p w14:paraId="73B9D919" w14:textId="096FDFC8" w:rsidR="00315420" w:rsidRPr="004F54B4" w:rsidRDefault="00B91572" w:rsidP="009C6F30">
            <w:pPr>
              <w:spacing w:before="60" w:after="60"/>
              <w:rPr>
                <w:rFonts w:cs="Arial"/>
                <w:bCs/>
                <w:iCs/>
                <w:szCs w:val="22"/>
              </w:rPr>
            </w:pPr>
            <w:r w:rsidRPr="00B91572">
              <w:rPr>
                <w:rFonts w:cs="Arial"/>
                <w:bCs/>
                <w:iCs/>
                <w:szCs w:val="22"/>
              </w:rPr>
              <w:fldChar w:fldCharType="begin">
                <w:ffData>
                  <w:name w:val=""/>
                  <w:enabled/>
                  <w:calcOnExit w:val="0"/>
                  <w:textInput/>
                </w:ffData>
              </w:fldChar>
            </w:r>
            <w:r w:rsidRPr="00B91572">
              <w:rPr>
                <w:rFonts w:cs="Arial"/>
                <w:bCs/>
                <w:iCs/>
                <w:szCs w:val="22"/>
              </w:rPr>
              <w:instrText xml:space="preserve"> FORMTEXT </w:instrText>
            </w:r>
            <w:r w:rsidRPr="00B91572">
              <w:rPr>
                <w:rFonts w:cs="Arial"/>
                <w:bCs/>
                <w:iCs/>
                <w:szCs w:val="22"/>
              </w:rPr>
            </w:r>
            <w:r w:rsidRPr="00B91572">
              <w:rPr>
                <w:rFonts w:cs="Arial"/>
                <w:bCs/>
                <w:iCs/>
                <w:szCs w:val="22"/>
              </w:rPr>
              <w:fldChar w:fldCharType="separate"/>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t> </w:t>
            </w:r>
            <w:r w:rsidRPr="00B91572">
              <w:rPr>
                <w:rFonts w:cs="Arial"/>
                <w:bCs/>
                <w:iCs/>
                <w:szCs w:val="22"/>
              </w:rPr>
              <w:fldChar w:fldCharType="end"/>
            </w:r>
          </w:p>
        </w:tc>
      </w:tr>
    </w:tbl>
    <w:p w14:paraId="6E5BC332" w14:textId="0717AACE" w:rsidR="00104A87" w:rsidRPr="00315420" w:rsidRDefault="0096622D" w:rsidP="00315420">
      <w:pPr>
        <w:spacing w:before="240" w:after="120"/>
        <w:ind w:left="567"/>
        <w:rPr>
          <w:rFonts w:cs="Arial"/>
          <w:b/>
          <w:bCs/>
          <w:iCs/>
        </w:rPr>
      </w:pPr>
      <w:r w:rsidRPr="00315420">
        <w:rPr>
          <w:rFonts w:cs="Arial"/>
          <w:b/>
          <w:bCs/>
          <w:iCs/>
        </w:rPr>
        <w:t>Die Dokume</w:t>
      </w:r>
      <w:r w:rsidR="00104A87" w:rsidRPr="00315420">
        <w:rPr>
          <w:rFonts w:cs="Arial"/>
          <w:b/>
          <w:bCs/>
          <w:iCs/>
        </w:rPr>
        <w:t xml:space="preserve">nte sind </w:t>
      </w:r>
      <w:r w:rsidRPr="00315420">
        <w:rPr>
          <w:rFonts w:cs="Arial"/>
          <w:b/>
          <w:bCs/>
          <w:iCs/>
        </w:rPr>
        <w:t>per Mail einzureichen</w:t>
      </w:r>
      <w:r w:rsidR="00104A87" w:rsidRPr="00315420">
        <w:rPr>
          <w:rFonts w:cs="Arial"/>
          <w:b/>
          <w:bCs/>
          <w:iCs/>
        </w:rPr>
        <w:t>.</w:t>
      </w:r>
    </w:p>
    <w:p w14:paraId="52F703FE" w14:textId="77777777" w:rsidR="00315420" w:rsidRDefault="00315420">
      <w:pPr>
        <w:rPr>
          <w:rFonts w:cs="Arial"/>
          <w:b/>
          <w:bCs/>
          <w:iCs/>
          <w:sz w:val="24"/>
        </w:rPr>
      </w:pPr>
      <w:r>
        <w:rPr>
          <w:rFonts w:cs="Arial"/>
          <w:b/>
          <w:bCs/>
          <w:iCs/>
          <w:sz w:val="24"/>
        </w:rPr>
        <w:br w:type="page"/>
      </w:r>
    </w:p>
    <w:p w14:paraId="288A6DDB" w14:textId="230D31B8" w:rsidR="00011FD2" w:rsidRDefault="00564041" w:rsidP="00F21FE5">
      <w:pPr>
        <w:spacing w:before="240" w:after="120"/>
        <w:ind w:left="567"/>
        <w:rPr>
          <w:rFonts w:cs="Arial"/>
          <w:b/>
          <w:bCs/>
          <w:iCs/>
          <w:sz w:val="24"/>
        </w:rPr>
      </w:pPr>
      <w:r w:rsidRPr="00CE795E">
        <w:rPr>
          <w:rFonts w:cs="Arial"/>
          <w:b/>
          <w:bCs/>
          <w:iCs/>
          <w:sz w:val="24"/>
        </w:rPr>
        <w:lastRenderedPageBreak/>
        <w:t xml:space="preserve">Vorgehen und </w:t>
      </w:r>
      <w:r w:rsidR="001655A2" w:rsidRPr="00CE795E">
        <w:rPr>
          <w:rFonts w:cs="Arial"/>
          <w:b/>
          <w:bCs/>
          <w:iCs/>
          <w:sz w:val="24"/>
        </w:rPr>
        <w:t>Kriterien</w:t>
      </w:r>
      <w:r w:rsidR="00903B4D" w:rsidRPr="00315420">
        <w:rPr>
          <w:rFonts w:cs="Arial"/>
          <w:b/>
          <w:bCs/>
          <w:iCs/>
          <w:sz w:val="24"/>
        </w:rPr>
        <w:t xml:space="preserve"> </w:t>
      </w:r>
    </w:p>
    <w:p w14:paraId="79683862" w14:textId="77777777" w:rsidR="00F21FE5" w:rsidRPr="00F21FE5" w:rsidRDefault="00F21FE5" w:rsidP="00F21FE5">
      <w:pPr>
        <w:spacing w:before="240" w:after="120"/>
        <w:rPr>
          <w:rFonts w:cs="Arial"/>
          <w:b/>
          <w:bCs/>
          <w:iCs/>
          <w:sz w:val="24"/>
        </w:rPr>
      </w:pPr>
      <w:bookmarkStart w:id="0" w:name="_Toc462138918"/>
    </w:p>
    <w:bookmarkEnd w:id="0"/>
    <w:p w14:paraId="68AFCEF1" w14:textId="222030ED" w:rsidR="007062C9" w:rsidRPr="0045198A" w:rsidRDefault="007062C9" w:rsidP="00315420">
      <w:pPr>
        <w:pStyle w:val="Listenabsatz"/>
        <w:numPr>
          <w:ilvl w:val="0"/>
          <w:numId w:val="12"/>
        </w:numPr>
        <w:spacing w:before="60" w:after="60"/>
        <w:ind w:left="992" w:hanging="425"/>
        <w:contextualSpacing w:val="0"/>
        <w:rPr>
          <w:rFonts w:cs="Arial"/>
          <w:b/>
          <w:iCs/>
          <w:sz w:val="20"/>
          <w:szCs w:val="20"/>
        </w:rPr>
      </w:pPr>
      <w:r w:rsidRPr="0045198A">
        <w:rPr>
          <w:rFonts w:cs="Arial"/>
          <w:b/>
          <w:iCs/>
          <w:sz w:val="20"/>
          <w:szCs w:val="20"/>
        </w:rPr>
        <w:t>Arbeitsprozesse und Kompetenzen</w:t>
      </w:r>
    </w:p>
    <w:p w14:paraId="5CEA1A73" w14:textId="57BA17C4" w:rsidR="007062C9" w:rsidRDefault="00E23B0A" w:rsidP="00C679AC">
      <w:pPr>
        <w:pStyle w:val="Listenabsatz"/>
        <w:numPr>
          <w:ilvl w:val="1"/>
          <w:numId w:val="15"/>
        </w:numPr>
        <w:spacing w:before="60" w:after="60"/>
        <w:contextualSpacing w:val="0"/>
        <w:rPr>
          <w:rFonts w:cs="Arial"/>
          <w:bCs/>
          <w:iCs/>
          <w:sz w:val="20"/>
          <w:szCs w:val="20"/>
        </w:rPr>
      </w:pPr>
      <w:r w:rsidRPr="0082507E">
        <w:rPr>
          <w:rFonts w:cs="Arial"/>
          <w:bCs/>
          <w:iCs/>
          <w:sz w:val="20"/>
          <w:szCs w:val="20"/>
        </w:rPr>
        <w:t xml:space="preserve">Die </w:t>
      </w:r>
      <w:r w:rsidR="00590BB4">
        <w:rPr>
          <w:rFonts w:cs="Arial"/>
          <w:bCs/>
          <w:iCs/>
          <w:sz w:val="20"/>
          <w:szCs w:val="20"/>
        </w:rPr>
        <w:t xml:space="preserve">Kompetenzen, </w:t>
      </w:r>
      <w:r w:rsidRPr="0082507E">
        <w:rPr>
          <w:rFonts w:cs="Arial"/>
          <w:bCs/>
          <w:iCs/>
          <w:sz w:val="20"/>
          <w:szCs w:val="20"/>
        </w:rPr>
        <w:t xml:space="preserve">Ziele </w:t>
      </w:r>
      <w:r w:rsidR="007062C9" w:rsidRPr="0082507E">
        <w:rPr>
          <w:rFonts w:cs="Arial"/>
          <w:bCs/>
          <w:iCs/>
          <w:sz w:val="20"/>
          <w:szCs w:val="20"/>
        </w:rPr>
        <w:t xml:space="preserve">und Inhalte </w:t>
      </w:r>
      <w:r w:rsidRPr="0082507E">
        <w:rPr>
          <w:rFonts w:cs="Arial"/>
          <w:bCs/>
          <w:iCs/>
          <w:sz w:val="20"/>
          <w:szCs w:val="20"/>
        </w:rPr>
        <w:t>der Weiterbildung entsprechen den Mindestanforderungen.</w:t>
      </w:r>
      <w:r w:rsidR="00BC1741" w:rsidRPr="0082507E">
        <w:rPr>
          <w:rFonts w:cs="Arial"/>
          <w:bCs/>
          <w:iCs/>
          <w:sz w:val="20"/>
          <w:szCs w:val="20"/>
        </w:rPr>
        <w:t xml:space="preserve"> </w:t>
      </w:r>
    </w:p>
    <w:p w14:paraId="2CCF1DD4" w14:textId="00CD3777" w:rsidR="007E589E" w:rsidRDefault="00580987" w:rsidP="00C679AC">
      <w:pPr>
        <w:pStyle w:val="Listenabsatz"/>
        <w:numPr>
          <w:ilvl w:val="1"/>
          <w:numId w:val="15"/>
        </w:numPr>
        <w:spacing w:before="60" w:after="60"/>
        <w:contextualSpacing w:val="0"/>
        <w:rPr>
          <w:rFonts w:cs="Arial"/>
          <w:bCs/>
          <w:iCs/>
          <w:sz w:val="20"/>
          <w:szCs w:val="20"/>
        </w:rPr>
      </w:pPr>
      <w:r w:rsidRPr="0082507E">
        <w:rPr>
          <w:rFonts w:cs="Arial"/>
          <w:bCs/>
          <w:iCs/>
          <w:sz w:val="20"/>
          <w:szCs w:val="20"/>
        </w:rPr>
        <w:t>Die Kompetenzen sind entlang der Arbeitsprozesse definiert.</w:t>
      </w:r>
    </w:p>
    <w:p w14:paraId="4F1A0E09" w14:textId="77777777" w:rsidR="006B408D" w:rsidRDefault="007062C9" w:rsidP="00C679AC">
      <w:pPr>
        <w:pStyle w:val="Listenabsatz"/>
        <w:numPr>
          <w:ilvl w:val="1"/>
          <w:numId w:val="15"/>
        </w:numPr>
        <w:spacing w:before="60" w:after="60"/>
        <w:contextualSpacing w:val="0"/>
        <w:rPr>
          <w:rFonts w:cs="Arial"/>
          <w:bCs/>
          <w:iCs/>
          <w:sz w:val="20"/>
          <w:szCs w:val="20"/>
        </w:rPr>
      </w:pPr>
      <w:r w:rsidRPr="0082507E">
        <w:rPr>
          <w:rFonts w:cs="Arial"/>
          <w:bCs/>
          <w:iCs/>
          <w:sz w:val="20"/>
          <w:szCs w:val="20"/>
        </w:rPr>
        <w:t xml:space="preserve">Die Kompetenzen sind inhaltlich </w:t>
      </w:r>
      <w:r>
        <w:rPr>
          <w:rFonts w:cs="Arial"/>
          <w:bCs/>
          <w:iCs/>
          <w:sz w:val="20"/>
          <w:szCs w:val="20"/>
        </w:rPr>
        <w:t xml:space="preserve">aussagekräftig </w:t>
      </w:r>
      <w:r w:rsidRPr="0082507E">
        <w:rPr>
          <w:rFonts w:cs="Arial"/>
          <w:bCs/>
          <w:iCs/>
          <w:sz w:val="20"/>
          <w:szCs w:val="20"/>
        </w:rPr>
        <w:t>beschrieben</w:t>
      </w:r>
      <w:r>
        <w:rPr>
          <w:rFonts w:cs="Arial"/>
          <w:bCs/>
          <w:iCs/>
          <w:sz w:val="20"/>
          <w:szCs w:val="20"/>
        </w:rPr>
        <w:t>.</w:t>
      </w:r>
      <w:r w:rsidR="006B408D" w:rsidRPr="006B408D">
        <w:rPr>
          <w:rFonts w:cs="Arial"/>
          <w:bCs/>
          <w:iCs/>
          <w:sz w:val="20"/>
          <w:szCs w:val="20"/>
        </w:rPr>
        <w:t xml:space="preserve"> </w:t>
      </w:r>
    </w:p>
    <w:p w14:paraId="0463F07B" w14:textId="1EC82BED" w:rsidR="007062C9" w:rsidRDefault="006B408D" w:rsidP="00C679AC">
      <w:pPr>
        <w:pStyle w:val="Listenabsatz"/>
        <w:numPr>
          <w:ilvl w:val="1"/>
          <w:numId w:val="15"/>
        </w:numPr>
        <w:spacing w:before="60" w:after="60"/>
        <w:contextualSpacing w:val="0"/>
        <w:rPr>
          <w:rFonts w:cs="Arial"/>
          <w:bCs/>
          <w:iCs/>
          <w:sz w:val="20"/>
          <w:szCs w:val="20"/>
        </w:rPr>
      </w:pPr>
      <w:r w:rsidRPr="0082507E">
        <w:rPr>
          <w:rFonts w:cs="Arial"/>
          <w:bCs/>
          <w:iCs/>
          <w:sz w:val="20"/>
          <w:szCs w:val="20"/>
        </w:rPr>
        <w:t>D</w:t>
      </w:r>
      <w:r>
        <w:rPr>
          <w:rFonts w:cs="Arial"/>
          <w:bCs/>
          <w:iCs/>
          <w:sz w:val="20"/>
          <w:szCs w:val="20"/>
        </w:rPr>
        <w:t>ie</w:t>
      </w:r>
      <w:r w:rsidR="001B4B65">
        <w:rPr>
          <w:rFonts w:cs="Arial"/>
          <w:bCs/>
          <w:iCs/>
          <w:sz w:val="20"/>
          <w:szCs w:val="20"/>
        </w:rPr>
        <w:t xml:space="preserve"> </w:t>
      </w:r>
      <w:r w:rsidRPr="0082507E">
        <w:rPr>
          <w:rFonts w:cs="Arial"/>
          <w:bCs/>
          <w:iCs/>
          <w:sz w:val="20"/>
          <w:szCs w:val="20"/>
        </w:rPr>
        <w:t xml:space="preserve">Aufteilung der </w:t>
      </w:r>
      <w:r>
        <w:rPr>
          <w:rFonts w:cs="Arial"/>
          <w:bCs/>
          <w:iCs/>
          <w:sz w:val="20"/>
          <w:szCs w:val="20"/>
        </w:rPr>
        <w:t xml:space="preserve">Ziele und </w:t>
      </w:r>
      <w:r w:rsidRPr="0082507E">
        <w:rPr>
          <w:rFonts w:cs="Arial"/>
          <w:bCs/>
          <w:iCs/>
          <w:sz w:val="20"/>
          <w:szCs w:val="20"/>
        </w:rPr>
        <w:t>Inhalte</w:t>
      </w:r>
      <w:r>
        <w:rPr>
          <w:rFonts w:cs="Arial"/>
          <w:bCs/>
          <w:iCs/>
          <w:sz w:val="20"/>
          <w:szCs w:val="20"/>
        </w:rPr>
        <w:t xml:space="preserve"> auf die</w:t>
      </w:r>
      <w:r w:rsidRPr="0082507E">
        <w:rPr>
          <w:rFonts w:cs="Arial"/>
          <w:bCs/>
          <w:iCs/>
          <w:sz w:val="20"/>
          <w:szCs w:val="20"/>
        </w:rPr>
        <w:t xml:space="preserve"> theoretischen und am praktischen </w:t>
      </w:r>
      <w:r>
        <w:rPr>
          <w:rFonts w:cs="Arial"/>
          <w:bCs/>
          <w:iCs/>
          <w:sz w:val="20"/>
          <w:szCs w:val="20"/>
        </w:rPr>
        <w:t>Bildungsteile</w:t>
      </w:r>
      <w:r w:rsidR="001B4B65">
        <w:rPr>
          <w:rFonts w:cs="Arial"/>
          <w:bCs/>
          <w:iCs/>
          <w:sz w:val="20"/>
          <w:szCs w:val="20"/>
        </w:rPr>
        <w:t xml:space="preserve"> </w:t>
      </w:r>
      <w:r>
        <w:rPr>
          <w:rFonts w:cs="Arial"/>
          <w:bCs/>
          <w:iCs/>
          <w:sz w:val="20"/>
          <w:szCs w:val="20"/>
        </w:rPr>
        <w:t>bzw. Lernorte</w:t>
      </w:r>
      <w:r w:rsidRPr="0082507E">
        <w:rPr>
          <w:rFonts w:cs="Arial"/>
          <w:bCs/>
          <w:iCs/>
          <w:sz w:val="20"/>
          <w:szCs w:val="20"/>
        </w:rPr>
        <w:t xml:space="preserve"> ist </w:t>
      </w:r>
      <w:r>
        <w:rPr>
          <w:rFonts w:cs="Arial"/>
          <w:bCs/>
          <w:iCs/>
          <w:sz w:val="20"/>
          <w:szCs w:val="20"/>
        </w:rPr>
        <w:t>aussagekräftig beschrieben</w:t>
      </w:r>
      <w:r w:rsidRPr="0082507E">
        <w:rPr>
          <w:rFonts w:cs="Arial"/>
          <w:bCs/>
          <w:iCs/>
          <w:sz w:val="20"/>
          <w:szCs w:val="20"/>
        </w:rPr>
        <w:t>.</w:t>
      </w:r>
    </w:p>
    <w:p w14:paraId="410BB876" w14:textId="77777777" w:rsidR="0045198A" w:rsidRPr="0045198A" w:rsidRDefault="0045198A" w:rsidP="0045198A">
      <w:pPr>
        <w:spacing w:before="60" w:after="60"/>
        <w:rPr>
          <w:rFonts w:cs="Arial"/>
          <w:bCs/>
          <w:iCs/>
          <w:sz w:val="20"/>
          <w:szCs w:val="20"/>
        </w:rPr>
      </w:pPr>
    </w:p>
    <w:p w14:paraId="259E66F2" w14:textId="09894238" w:rsidR="007062C9" w:rsidRPr="0045198A" w:rsidRDefault="007062C9" w:rsidP="00315420">
      <w:pPr>
        <w:pStyle w:val="Listenabsatz"/>
        <w:numPr>
          <w:ilvl w:val="0"/>
          <w:numId w:val="12"/>
        </w:numPr>
        <w:spacing w:before="60" w:after="60"/>
        <w:ind w:left="992" w:hanging="425"/>
        <w:contextualSpacing w:val="0"/>
        <w:rPr>
          <w:rFonts w:cs="Arial"/>
          <w:b/>
          <w:iCs/>
          <w:sz w:val="20"/>
          <w:szCs w:val="20"/>
        </w:rPr>
      </w:pPr>
      <w:r w:rsidRPr="0045198A">
        <w:rPr>
          <w:rFonts w:cs="Arial"/>
          <w:b/>
          <w:iCs/>
          <w:sz w:val="20"/>
          <w:szCs w:val="20"/>
        </w:rPr>
        <w:t>Zulassung</w:t>
      </w:r>
    </w:p>
    <w:p w14:paraId="0972E316" w14:textId="76640A98" w:rsidR="007062C9" w:rsidRPr="007062C9" w:rsidRDefault="00152977" w:rsidP="00C679AC">
      <w:pPr>
        <w:pStyle w:val="Listenabsatz"/>
        <w:numPr>
          <w:ilvl w:val="1"/>
          <w:numId w:val="16"/>
        </w:numPr>
        <w:spacing w:after="120"/>
        <w:rPr>
          <w:rFonts w:cs="Arial"/>
        </w:rPr>
      </w:pPr>
      <w:r>
        <w:rPr>
          <w:rFonts w:cs="Arial"/>
          <w:bCs/>
          <w:iCs/>
          <w:sz w:val="20"/>
          <w:szCs w:val="20"/>
        </w:rPr>
        <w:t>Die</w:t>
      </w:r>
      <w:r w:rsidR="007062C9" w:rsidRPr="00C679AC">
        <w:rPr>
          <w:rFonts w:cs="Arial"/>
          <w:bCs/>
          <w:iCs/>
          <w:sz w:val="20"/>
          <w:szCs w:val="20"/>
        </w:rPr>
        <w:t xml:space="preserve"> Zulassungsbestimmungen </w:t>
      </w:r>
      <w:r>
        <w:rPr>
          <w:rFonts w:cs="Arial"/>
          <w:bCs/>
          <w:iCs/>
          <w:sz w:val="20"/>
          <w:szCs w:val="20"/>
        </w:rPr>
        <w:t>sind schriftlich festgehalten</w:t>
      </w:r>
      <w:r w:rsidR="007062C9" w:rsidRPr="00C679AC">
        <w:rPr>
          <w:rFonts w:cs="Arial"/>
          <w:bCs/>
          <w:iCs/>
          <w:sz w:val="20"/>
          <w:szCs w:val="20"/>
        </w:rPr>
        <w:t>.</w:t>
      </w:r>
    </w:p>
    <w:p w14:paraId="56C7B4DC" w14:textId="44ACC9F2" w:rsidR="007062C9" w:rsidRDefault="00152977" w:rsidP="00C679AC">
      <w:pPr>
        <w:pStyle w:val="Listenabsatz"/>
        <w:numPr>
          <w:ilvl w:val="1"/>
          <w:numId w:val="16"/>
        </w:numPr>
        <w:spacing w:before="60" w:after="60"/>
        <w:contextualSpacing w:val="0"/>
        <w:rPr>
          <w:rFonts w:cs="Arial"/>
          <w:bCs/>
          <w:iCs/>
          <w:sz w:val="20"/>
          <w:szCs w:val="20"/>
        </w:rPr>
      </w:pPr>
      <w:r>
        <w:rPr>
          <w:rFonts w:cs="Arial"/>
          <w:bCs/>
          <w:iCs/>
          <w:sz w:val="20"/>
          <w:szCs w:val="20"/>
        </w:rPr>
        <w:t>Die Zulassungsbestimmungen entsprechen den Mindestanforderungen.</w:t>
      </w:r>
    </w:p>
    <w:p w14:paraId="458CC0ED" w14:textId="77777777" w:rsidR="0045198A" w:rsidRPr="0045198A" w:rsidRDefault="0045198A" w:rsidP="0045198A">
      <w:pPr>
        <w:spacing w:before="60" w:after="60"/>
        <w:rPr>
          <w:rFonts w:cs="Arial"/>
          <w:bCs/>
          <w:iCs/>
          <w:sz w:val="20"/>
          <w:szCs w:val="20"/>
        </w:rPr>
      </w:pPr>
    </w:p>
    <w:p w14:paraId="758F5213" w14:textId="2211F2DA" w:rsidR="007062C9" w:rsidRPr="0045198A" w:rsidRDefault="007062C9" w:rsidP="00315420">
      <w:pPr>
        <w:pStyle w:val="Listenabsatz"/>
        <w:numPr>
          <w:ilvl w:val="0"/>
          <w:numId w:val="12"/>
        </w:numPr>
        <w:spacing w:before="60" w:after="60"/>
        <w:ind w:left="992" w:hanging="425"/>
        <w:contextualSpacing w:val="0"/>
        <w:rPr>
          <w:rFonts w:cs="Arial"/>
          <w:b/>
          <w:iCs/>
          <w:sz w:val="20"/>
          <w:szCs w:val="20"/>
        </w:rPr>
      </w:pPr>
      <w:r w:rsidRPr="0045198A">
        <w:rPr>
          <w:rFonts w:cs="Arial"/>
          <w:b/>
          <w:iCs/>
          <w:sz w:val="20"/>
          <w:szCs w:val="20"/>
        </w:rPr>
        <w:t>Bildungsorganisation</w:t>
      </w:r>
    </w:p>
    <w:p w14:paraId="4479000B" w14:textId="48ED1B24" w:rsidR="00AD44B8" w:rsidRDefault="00AD44B8" w:rsidP="001B4B65">
      <w:pPr>
        <w:pStyle w:val="Listenabsatz"/>
        <w:numPr>
          <w:ilvl w:val="1"/>
          <w:numId w:val="12"/>
        </w:numPr>
        <w:spacing w:before="60" w:after="60"/>
        <w:contextualSpacing w:val="0"/>
        <w:rPr>
          <w:rFonts w:cs="Arial"/>
          <w:bCs/>
          <w:iCs/>
          <w:sz w:val="20"/>
          <w:szCs w:val="20"/>
        </w:rPr>
      </w:pPr>
      <w:bookmarkStart w:id="1" w:name="_Hlk158280452"/>
      <w:r>
        <w:rPr>
          <w:rFonts w:cs="Arial"/>
          <w:bCs/>
          <w:iCs/>
          <w:sz w:val="20"/>
          <w:szCs w:val="20"/>
        </w:rPr>
        <w:t>Die Weiterbildung beinhaltet die theoretische Bildung, den Theorie-Praxis-Transfer sowie das begleitete Selbststudium.</w:t>
      </w:r>
    </w:p>
    <w:p w14:paraId="5C46DBA3" w14:textId="77777777" w:rsidR="00AD44B8" w:rsidRPr="00C679AC" w:rsidRDefault="00AD44B8" w:rsidP="001B4B65">
      <w:pPr>
        <w:pStyle w:val="Listenabsatz"/>
        <w:numPr>
          <w:ilvl w:val="1"/>
          <w:numId w:val="12"/>
        </w:numPr>
        <w:spacing w:before="60" w:after="60"/>
        <w:contextualSpacing w:val="0"/>
        <w:rPr>
          <w:rFonts w:cs="Arial"/>
          <w:bCs/>
          <w:iCs/>
          <w:sz w:val="20"/>
          <w:szCs w:val="20"/>
        </w:rPr>
      </w:pPr>
      <w:r>
        <w:rPr>
          <w:rFonts w:cs="Arial"/>
          <w:bCs/>
          <w:iCs/>
          <w:sz w:val="20"/>
          <w:szCs w:val="20"/>
        </w:rPr>
        <w:t xml:space="preserve">Die Weiterbildung </w:t>
      </w:r>
      <w:r w:rsidRPr="00C679AC">
        <w:rPr>
          <w:rFonts w:cs="Arial"/>
          <w:bCs/>
          <w:iCs/>
          <w:sz w:val="20"/>
          <w:szCs w:val="20"/>
        </w:rPr>
        <w:t xml:space="preserve">umfasst mindestens 250 Lernstunden. </w:t>
      </w:r>
    </w:p>
    <w:p w14:paraId="7ED100C0" w14:textId="0B415773" w:rsidR="00AD44B8" w:rsidRDefault="00AD44B8" w:rsidP="001B4B65">
      <w:pPr>
        <w:pStyle w:val="Listenabsatz"/>
        <w:numPr>
          <w:ilvl w:val="1"/>
          <w:numId w:val="12"/>
        </w:numPr>
        <w:spacing w:before="60" w:after="60"/>
        <w:contextualSpacing w:val="0"/>
        <w:rPr>
          <w:rFonts w:cs="Arial"/>
          <w:bCs/>
          <w:iCs/>
          <w:sz w:val="20"/>
          <w:szCs w:val="20"/>
        </w:rPr>
      </w:pPr>
      <w:r>
        <w:rPr>
          <w:rFonts w:cs="Arial"/>
          <w:bCs/>
          <w:iCs/>
          <w:sz w:val="20"/>
          <w:szCs w:val="20"/>
        </w:rPr>
        <w:t>Die Kursstruktur ist aussagekräftig beschrieben.</w:t>
      </w:r>
    </w:p>
    <w:p w14:paraId="6F05E2DE" w14:textId="5C4299C3" w:rsidR="00AD44B8" w:rsidRPr="00C679AC" w:rsidRDefault="00AD44B8" w:rsidP="001B4B65">
      <w:pPr>
        <w:pStyle w:val="Listenabsatz"/>
        <w:numPr>
          <w:ilvl w:val="1"/>
          <w:numId w:val="12"/>
        </w:numPr>
        <w:spacing w:before="60" w:after="60"/>
        <w:contextualSpacing w:val="0"/>
        <w:rPr>
          <w:rFonts w:cs="Arial"/>
          <w:bCs/>
          <w:iCs/>
          <w:sz w:val="20"/>
          <w:szCs w:val="20"/>
        </w:rPr>
      </w:pPr>
      <w:r w:rsidRPr="003573FE">
        <w:rPr>
          <w:rFonts w:cs="Arial"/>
          <w:bCs/>
          <w:iCs/>
          <w:sz w:val="20"/>
          <w:szCs w:val="20"/>
        </w:rPr>
        <w:t>Die Arbeitsprozesse 1 und 2 umfassen zusammen mindestens 60% der schulischen und praktischen Ausbildungsanteile</w:t>
      </w:r>
      <w:r>
        <w:rPr>
          <w:rFonts w:cs="Arial"/>
          <w:bCs/>
          <w:iCs/>
          <w:sz w:val="20"/>
          <w:szCs w:val="20"/>
        </w:rPr>
        <w:t>, also m</w:t>
      </w:r>
      <w:r w:rsidRPr="0082507E">
        <w:rPr>
          <w:rFonts w:cs="Arial"/>
          <w:bCs/>
          <w:iCs/>
          <w:sz w:val="20"/>
          <w:szCs w:val="20"/>
        </w:rPr>
        <w:t>indestens</w:t>
      </w:r>
      <w:r>
        <w:rPr>
          <w:rFonts w:cs="Arial"/>
          <w:bCs/>
          <w:iCs/>
          <w:sz w:val="20"/>
          <w:szCs w:val="20"/>
        </w:rPr>
        <w:t xml:space="preserve"> 150</w:t>
      </w:r>
      <w:r w:rsidRPr="0082507E">
        <w:rPr>
          <w:rFonts w:cs="Arial"/>
          <w:bCs/>
          <w:iCs/>
          <w:sz w:val="20"/>
          <w:szCs w:val="20"/>
        </w:rPr>
        <w:t xml:space="preserve"> Lernstunden. </w:t>
      </w:r>
    </w:p>
    <w:p w14:paraId="3F3B89A0" w14:textId="24265E8C" w:rsidR="00AD44B8" w:rsidRDefault="00AD44B8" w:rsidP="001B4B65">
      <w:pPr>
        <w:pStyle w:val="Listenabsatz"/>
        <w:numPr>
          <w:ilvl w:val="1"/>
          <w:numId w:val="12"/>
        </w:numPr>
        <w:spacing w:before="60" w:after="60"/>
        <w:contextualSpacing w:val="0"/>
        <w:rPr>
          <w:rFonts w:cs="Arial"/>
          <w:bCs/>
          <w:iCs/>
          <w:sz w:val="20"/>
          <w:szCs w:val="20"/>
        </w:rPr>
      </w:pPr>
      <w:r>
        <w:rPr>
          <w:rFonts w:cs="Arial"/>
          <w:bCs/>
          <w:iCs/>
          <w:sz w:val="20"/>
          <w:szCs w:val="20"/>
        </w:rPr>
        <w:t>Der Theorie-Praxis-Transfer ist als begleitetes Lernen ausgestaltet.</w:t>
      </w:r>
    </w:p>
    <w:p w14:paraId="41AB38C8" w14:textId="77777777" w:rsidR="00AD44B8" w:rsidRDefault="00AD44B8" w:rsidP="001B4B65">
      <w:pPr>
        <w:pStyle w:val="Listenabsatz"/>
        <w:numPr>
          <w:ilvl w:val="1"/>
          <w:numId w:val="12"/>
        </w:numPr>
        <w:spacing w:before="60" w:after="60"/>
        <w:contextualSpacing w:val="0"/>
        <w:rPr>
          <w:rFonts w:cs="Arial"/>
          <w:bCs/>
          <w:iCs/>
          <w:sz w:val="20"/>
          <w:szCs w:val="20"/>
        </w:rPr>
      </w:pPr>
      <w:r w:rsidRPr="00C679AC">
        <w:rPr>
          <w:rFonts w:cs="Arial"/>
          <w:bCs/>
          <w:iCs/>
          <w:sz w:val="20"/>
          <w:szCs w:val="20"/>
        </w:rPr>
        <w:t>Der Theorie-Praxis-Transfer umfasst mind. 10 % der Lernstunden</w:t>
      </w:r>
    </w:p>
    <w:p w14:paraId="0D3A31DC" w14:textId="6578DAB6" w:rsidR="00AD44B8" w:rsidRPr="0082507E" w:rsidRDefault="00AD44B8" w:rsidP="00C679AC">
      <w:pPr>
        <w:pStyle w:val="Listenabsatz"/>
        <w:numPr>
          <w:ilvl w:val="1"/>
          <w:numId w:val="12"/>
        </w:numPr>
        <w:spacing w:before="60" w:after="60"/>
        <w:contextualSpacing w:val="0"/>
        <w:rPr>
          <w:rFonts w:cs="Arial"/>
          <w:bCs/>
          <w:iCs/>
          <w:sz w:val="20"/>
          <w:szCs w:val="20"/>
        </w:rPr>
      </w:pPr>
      <w:r>
        <w:rPr>
          <w:rFonts w:cs="Arial"/>
          <w:bCs/>
          <w:iCs/>
          <w:sz w:val="20"/>
          <w:szCs w:val="20"/>
        </w:rPr>
        <w:t xml:space="preserve">Die Kursteilnehmenden verfügen während der Weiterbildung über </w:t>
      </w:r>
      <w:r w:rsidRPr="00C679AC">
        <w:rPr>
          <w:rFonts w:cs="Arial"/>
          <w:bCs/>
          <w:iCs/>
          <w:sz w:val="20"/>
          <w:szCs w:val="20"/>
        </w:rPr>
        <w:t>eine Anstellung bei einem Anstellungsgrad von 80% oder einem Äquivalent davon.</w:t>
      </w:r>
    </w:p>
    <w:p w14:paraId="095DB4FF" w14:textId="7C0269D5" w:rsidR="00424A1B" w:rsidRDefault="00A30DDC" w:rsidP="001B4B65">
      <w:pPr>
        <w:pStyle w:val="Listenabsatz"/>
        <w:numPr>
          <w:ilvl w:val="1"/>
          <w:numId w:val="12"/>
        </w:numPr>
        <w:spacing w:before="60" w:after="60"/>
        <w:contextualSpacing w:val="0"/>
        <w:rPr>
          <w:rFonts w:cs="Arial"/>
          <w:bCs/>
          <w:iCs/>
          <w:sz w:val="20"/>
          <w:szCs w:val="20"/>
        </w:rPr>
      </w:pPr>
      <w:r w:rsidRPr="00C679AC">
        <w:rPr>
          <w:rFonts w:cs="Arial"/>
          <w:bCs/>
          <w:iCs/>
          <w:sz w:val="20"/>
          <w:szCs w:val="20"/>
        </w:rPr>
        <w:t>Die</w:t>
      </w:r>
      <w:r w:rsidR="00152977" w:rsidRPr="00C679AC">
        <w:rPr>
          <w:rFonts w:cs="Arial"/>
          <w:bCs/>
          <w:iCs/>
          <w:sz w:val="20"/>
          <w:szCs w:val="20"/>
        </w:rPr>
        <w:t xml:space="preserve"> Rahmenbedingungen für die Bildung in der Praxis </w:t>
      </w:r>
      <w:r w:rsidRPr="00C679AC">
        <w:rPr>
          <w:rFonts w:cs="Arial"/>
          <w:bCs/>
          <w:iCs/>
          <w:sz w:val="20"/>
          <w:szCs w:val="20"/>
        </w:rPr>
        <w:t>sind</w:t>
      </w:r>
      <w:r w:rsidR="00152977" w:rsidRPr="00C679AC">
        <w:rPr>
          <w:rFonts w:cs="Arial"/>
          <w:bCs/>
          <w:iCs/>
          <w:sz w:val="20"/>
          <w:szCs w:val="20"/>
        </w:rPr>
        <w:t xml:space="preserve"> </w:t>
      </w:r>
      <w:r w:rsidR="006B408D">
        <w:rPr>
          <w:rFonts w:cs="Arial"/>
          <w:bCs/>
          <w:iCs/>
          <w:sz w:val="20"/>
          <w:szCs w:val="20"/>
        </w:rPr>
        <w:t>aussagekräftig beschrieben</w:t>
      </w:r>
      <w:r w:rsidR="00424A1B">
        <w:rPr>
          <w:rFonts w:cs="Arial"/>
          <w:bCs/>
          <w:iCs/>
          <w:sz w:val="20"/>
          <w:szCs w:val="20"/>
        </w:rPr>
        <w:t xml:space="preserve">. </w:t>
      </w:r>
    </w:p>
    <w:p w14:paraId="37D534C7" w14:textId="5239BE81" w:rsidR="00152977" w:rsidRPr="00C679AC" w:rsidRDefault="00424A1B" w:rsidP="001B4B65">
      <w:pPr>
        <w:pStyle w:val="Listenabsatz"/>
        <w:numPr>
          <w:ilvl w:val="1"/>
          <w:numId w:val="12"/>
        </w:numPr>
        <w:spacing w:before="60" w:after="60"/>
        <w:contextualSpacing w:val="0"/>
        <w:rPr>
          <w:rFonts w:cs="Arial"/>
          <w:bCs/>
          <w:iCs/>
          <w:sz w:val="20"/>
          <w:szCs w:val="20"/>
        </w:rPr>
      </w:pPr>
      <w:r>
        <w:rPr>
          <w:rFonts w:cs="Arial"/>
          <w:bCs/>
          <w:iCs/>
          <w:sz w:val="20"/>
          <w:szCs w:val="20"/>
        </w:rPr>
        <w:t xml:space="preserve">Der Bildungsanbieter und der Lernort Praxis haben die Rahmenbedingungen gemeinsam </w:t>
      </w:r>
      <w:r w:rsidR="00E139F0">
        <w:rPr>
          <w:rFonts w:cs="Arial"/>
          <w:bCs/>
          <w:iCs/>
          <w:sz w:val="20"/>
          <w:szCs w:val="20"/>
        </w:rPr>
        <w:t xml:space="preserve">in verbindlichen Vereinbarungen </w:t>
      </w:r>
      <w:r>
        <w:rPr>
          <w:rFonts w:cs="Arial"/>
          <w:bCs/>
          <w:iCs/>
          <w:sz w:val="20"/>
          <w:szCs w:val="20"/>
        </w:rPr>
        <w:t>festgelegt.</w:t>
      </w:r>
    </w:p>
    <w:p w14:paraId="0D0D372C" w14:textId="77777777" w:rsidR="00A30DDC" w:rsidRPr="00C679AC" w:rsidRDefault="007062C9" w:rsidP="001B4B65">
      <w:pPr>
        <w:pStyle w:val="Listenabsatz"/>
        <w:numPr>
          <w:ilvl w:val="1"/>
          <w:numId w:val="12"/>
        </w:numPr>
        <w:spacing w:before="60" w:after="60"/>
        <w:contextualSpacing w:val="0"/>
        <w:rPr>
          <w:rFonts w:cs="Arial"/>
          <w:bCs/>
          <w:iCs/>
          <w:sz w:val="20"/>
          <w:szCs w:val="20"/>
        </w:rPr>
      </w:pPr>
      <w:r w:rsidRPr="007062C9">
        <w:rPr>
          <w:rFonts w:cs="Arial"/>
          <w:bCs/>
          <w:iCs/>
          <w:sz w:val="20"/>
          <w:szCs w:val="20"/>
        </w:rPr>
        <w:t xml:space="preserve">Die </w:t>
      </w:r>
      <w:r w:rsidR="00152977">
        <w:rPr>
          <w:rFonts w:cs="Arial"/>
          <w:bCs/>
          <w:iCs/>
          <w:sz w:val="20"/>
          <w:szCs w:val="20"/>
        </w:rPr>
        <w:t xml:space="preserve">Anforderungen an die Qualifikation der </w:t>
      </w:r>
      <w:r w:rsidRPr="007062C9">
        <w:rPr>
          <w:rFonts w:cs="Arial"/>
          <w:bCs/>
          <w:iCs/>
          <w:sz w:val="20"/>
          <w:szCs w:val="20"/>
        </w:rPr>
        <w:t>fachliche</w:t>
      </w:r>
      <w:r w:rsidR="00152977">
        <w:rPr>
          <w:rFonts w:cs="Arial"/>
          <w:bCs/>
          <w:iCs/>
          <w:sz w:val="20"/>
          <w:szCs w:val="20"/>
        </w:rPr>
        <w:t>n</w:t>
      </w:r>
      <w:r w:rsidRPr="007062C9">
        <w:rPr>
          <w:rFonts w:cs="Arial"/>
          <w:bCs/>
          <w:iCs/>
          <w:sz w:val="20"/>
          <w:szCs w:val="20"/>
        </w:rPr>
        <w:t xml:space="preserve"> Begleitung am Lernort Praxis </w:t>
      </w:r>
      <w:r w:rsidR="00A30DDC">
        <w:rPr>
          <w:rFonts w:cs="Arial"/>
          <w:bCs/>
          <w:iCs/>
          <w:sz w:val="20"/>
          <w:szCs w:val="20"/>
        </w:rPr>
        <w:t>sind eingehalten.</w:t>
      </w:r>
      <w:r w:rsidR="00A30DDC" w:rsidRPr="00C679AC">
        <w:rPr>
          <w:rFonts w:cs="Arial"/>
          <w:bCs/>
          <w:iCs/>
          <w:sz w:val="20"/>
          <w:szCs w:val="20"/>
        </w:rPr>
        <w:t xml:space="preserve"> </w:t>
      </w:r>
    </w:p>
    <w:p w14:paraId="11499664" w14:textId="67D3F3F1" w:rsidR="00BC1741" w:rsidRDefault="00A30DDC" w:rsidP="001B4B65">
      <w:pPr>
        <w:pStyle w:val="Listenabsatz"/>
        <w:numPr>
          <w:ilvl w:val="1"/>
          <w:numId w:val="12"/>
        </w:numPr>
        <w:spacing w:before="60" w:after="60"/>
        <w:contextualSpacing w:val="0"/>
        <w:rPr>
          <w:rFonts w:cs="Arial"/>
          <w:bCs/>
          <w:iCs/>
          <w:sz w:val="20"/>
          <w:szCs w:val="20"/>
        </w:rPr>
      </w:pPr>
      <w:r w:rsidRPr="00C679AC">
        <w:rPr>
          <w:rFonts w:cs="Arial"/>
          <w:bCs/>
          <w:iCs/>
          <w:sz w:val="20"/>
          <w:szCs w:val="20"/>
        </w:rPr>
        <w:t xml:space="preserve">Der Bildungsanbieter </w:t>
      </w:r>
      <w:r w:rsidR="00E139F0">
        <w:rPr>
          <w:rFonts w:cs="Arial"/>
          <w:bCs/>
          <w:iCs/>
          <w:sz w:val="20"/>
          <w:szCs w:val="20"/>
        </w:rPr>
        <w:t>evaluiert</w:t>
      </w:r>
      <w:r w:rsidRPr="00C679AC">
        <w:rPr>
          <w:rFonts w:cs="Arial"/>
          <w:bCs/>
          <w:iCs/>
          <w:sz w:val="20"/>
          <w:szCs w:val="20"/>
        </w:rPr>
        <w:t xml:space="preserve"> </w:t>
      </w:r>
      <w:r w:rsidR="00E139F0">
        <w:rPr>
          <w:rFonts w:cs="Arial"/>
          <w:bCs/>
          <w:iCs/>
          <w:sz w:val="20"/>
          <w:szCs w:val="20"/>
        </w:rPr>
        <w:t>systematisch, wie die Rahmenbedingungen für die Bildung in der Praxis (inkl.</w:t>
      </w:r>
      <w:r w:rsidRPr="00C679AC">
        <w:rPr>
          <w:rFonts w:cs="Arial"/>
          <w:bCs/>
          <w:iCs/>
          <w:sz w:val="20"/>
          <w:szCs w:val="20"/>
        </w:rPr>
        <w:t xml:space="preserve"> fachliche Begleitung</w:t>
      </w:r>
      <w:r w:rsidR="00E139F0">
        <w:rPr>
          <w:rFonts w:cs="Arial"/>
          <w:bCs/>
          <w:iCs/>
          <w:sz w:val="20"/>
          <w:szCs w:val="20"/>
        </w:rPr>
        <w:t>) umgesetzt werden.</w:t>
      </w:r>
    </w:p>
    <w:p w14:paraId="300CFF78" w14:textId="2F164B7A" w:rsidR="00AD44B8" w:rsidRDefault="00AD44B8" w:rsidP="001B4B65">
      <w:pPr>
        <w:pStyle w:val="Listenabsatz"/>
        <w:numPr>
          <w:ilvl w:val="1"/>
          <w:numId w:val="12"/>
        </w:numPr>
        <w:spacing w:before="60" w:after="60"/>
        <w:contextualSpacing w:val="0"/>
        <w:rPr>
          <w:rFonts w:cs="Arial"/>
          <w:bCs/>
          <w:iCs/>
          <w:sz w:val="20"/>
          <w:szCs w:val="20"/>
        </w:rPr>
      </w:pPr>
      <w:r>
        <w:rPr>
          <w:rFonts w:cs="Arial"/>
          <w:bCs/>
          <w:iCs/>
          <w:sz w:val="20"/>
          <w:szCs w:val="20"/>
        </w:rPr>
        <w:t>Die Kursgebühren</w:t>
      </w:r>
      <w:r w:rsidR="00160A71">
        <w:rPr>
          <w:rFonts w:cs="Arial"/>
          <w:bCs/>
          <w:iCs/>
          <w:sz w:val="20"/>
          <w:szCs w:val="20"/>
        </w:rPr>
        <w:t xml:space="preserve"> und die Zertifikatsgebühr</w:t>
      </w:r>
      <w:r>
        <w:rPr>
          <w:rFonts w:cs="Arial"/>
          <w:bCs/>
          <w:iCs/>
          <w:sz w:val="20"/>
          <w:szCs w:val="20"/>
        </w:rPr>
        <w:t xml:space="preserve"> sind festgelegt.</w:t>
      </w:r>
    </w:p>
    <w:p w14:paraId="08E07D2C" w14:textId="3B858B37" w:rsidR="00CD4614" w:rsidRDefault="00CD4614" w:rsidP="00C679AC">
      <w:pPr>
        <w:pStyle w:val="Listenabsatz"/>
        <w:numPr>
          <w:ilvl w:val="1"/>
          <w:numId w:val="12"/>
        </w:numPr>
        <w:spacing w:before="60" w:after="60"/>
        <w:contextualSpacing w:val="0"/>
        <w:rPr>
          <w:rFonts w:cs="Arial"/>
          <w:bCs/>
          <w:iCs/>
          <w:sz w:val="20"/>
          <w:szCs w:val="20"/>
        </w:rPr>
      </w:pPr>
      <w:r>
        <w:rPr>
          <w:rFonts w:cs="Arial"/>
          <w:bCs/>
          <w:iCs/>
          <w:sz w:val="20"/>
          <w:szCs w:val="20"/>
        </w:rPr>
        <w:t>Anmeldemodalitäten, Anwesenheitsregelungen</w:t>
      </w:r>
      <w:r w:rsidR="00E139F0">
        <w:rPr>
          <w:rFonts w:cs="Arial"/>
          <w:bCs/>
          <w:iCs/>
          <w:sz w:val="20"/>
          <w:szCs w:val="20"/>
        </w:rPr>
        <w:t>, nötige Lehrmittel-/ICT-Ausstattung</w:t>
      </w:r>
      <w:r>
        <w:rPr>
          <w:rFonts w:cs="Arial"/>
          <w:bCs/>
          <w:iCs/>
          <w:sz w:val="20"/>
          <w:szCs w:val="20"/>
        </w:rPr>
        <w:t xml:space="preserve"> und allgemeine Leistungserwartungen (z.B. Vor-/Nachbereitungen</w:t>
      </w:r>
      <w:r w:rsidR="00E139F0">
        <w:rPr>
          <w:rFonts w:cs="Arial"/>
          <w:bCs/>
          <w:iCs/>
          <w:sz w:val="20"/>
          <w:szCs w:val="20"/>
        </w:rPr>
        <w:t xml:space="preserve"> im Selbststudium</w:t>
      </w:r>
      <w:r>
        <w:rPr>
          <w:rFonts w:cs="Arial"/>
          <w:bCs/>
          <w:iCs/>
          <w:sz w:val="20"/>
          <w:szCs w:val="20"/>
        </w:rPr>
        <w:t>, Beiträge in Gruppenphasen) sind festgelegt.</w:t>
      </w:r>
    </w:p>
    <w:p w14:paraId="7C375B33" w14:textId="77777777" w:rsidR="000B1AB7" w:rsidRDefault="000B1AB7" w:rsidP="000B1AB7">
      <w:pPr>
        <w:spacing w:before="60" w:after="60"/>
        <w:rPr>
          <w:rFonts w:cs="Arial"/>
          <w:bCs/>
          <w:iCs/>
          <w:sz w:val="20"/>
          <w:szCs w:val="20"/>
        </w:rPr>
      </w:pPr>
    </w:p>
    <w:p w14:paraId="4E1C1771" w14:textId="77777777" w:rsidR="000B1AB7" w:rsidRPr="000B1AB7" w:rsidRDefault="000B1AB7" w:rsidP="000B1AB7">
      <w:pPr>
        <w:spacing w:before="60" w:after="60"/>
        <w:rPr>
          <w:rFonts w:cs="Arial"/>
          <w:bCs/>
          <w:iCs/>
          <w:sz w:val="20"/>
          <w:szCs w:val="20"/>
        </w:rPr>
      </w:pPr>
    </w:p>
    <w:p w14:paraId="5E7FB228" w14:textId="77777777" w:rsidR="0045198A" w:rsidRPr="0045198A" w:rsidRDefault="0045198A" w:rsidP="0045198A">
      <w:pPr>
        <w:spacing w:before="60" w:after="60"/>
        <w:rPr>
          <w:rFonts w:cs="Arial"/>
          <w:bCs/>
          <w:iCs/>
          <w:sz w:val="20"/>
          <w:szCs w:val="20"/>
        </w:rPr>
      </w:pPr>
    </w:p>
    <w:bookmarkEnd w:id="1"/>
    <w:p w14:paraId="3CB798A6" w14:textId="7CE445E3" w:rsidR="007062C9" w:rsidRPr="0045198A" w:rsidRDefault="007062C9" w:rsidP="00315420">
      <w:pPr>
        <w:pStyle w:val="Listenabsatz"/>
        <w:numPr>
          <w:ilvl w:val="0"/>
          <w:numId w:val="12"/>
        </w:numPr>
        <w:spacing w:before="60" w:after="60"/>
        <w:ind w:left="992" w:hanging="425"/>
        <w:contextualSpacing w:val="0"/>
        <w:rPr>
          <w:rFonts w:cs="Arial"/>
          <w:b/>
          <w:iCs/>
          <w:sz w:val="20"/>
          <w:szCs w:val="20"/>
        </w:rPr>
      </w:pPr>
      <w:r w:rsidRPr="0045198A">
        <w:rPr>
          <w:rFonts w:cs="Arial"/>
          <w:b/>
          <w:iCs/>
          <w:sz w:val="20"/>
          <w:szCs w:val="20"/>
        </w:rPr>
        <w:lastRenderedPageBreak/>
        <w:t>Zertifikationsverfahren</w:t>
      </w:r>
      <w:r w:rsidR="00160A71" w:rsidRPr="0045198A">
        <w:rPr>
          <w:rFonts w:cs="Arial"/>
          <w:b/>
          <w:iCs/>
          <w:sz w:val="20"/>
          <w:szCs w:val="20"/>
        </w:rPr>
        <w:t xml:space="preserve"> </w:t>
      </w:r>
    </w:p>
    <w:p w14:paraId="73DABCCD" w14:textId="5F54202F" w:rsidR="00A30DDC" w:rsidRPr="00C679AC" w:rsidRDefault="00A30DDC" w:rsidP="00C679AC">
      <w:pPr>
        <w:pStyle w:val="Listenabsatz"/>
        <w:numPr>
          <w:ilvl w:val="1"/>
          <w:numId w:val="12"/>
        </w:numPr>
        <w:spacing w:before="60" w:after="60"/>
        <w:contextualSpacing w:val="0"/>
        <w:rPr>
          <w:bCs/>
          <w:iCs/>
          <w:sz w:val="20"/>
          <w:szCs w:val="20"/>
        </w:rPr>
      </w:pPr>
      <w:r w:rsidRPr="00C679AC">
        <w:rPr>
          <w:rFonts w:cs="Arial"/>
          <w:bCs/>
          <w:iCs/>
          <w:sz w:val="20"/>
          <w:szCs w:val="20"/>
        </w:rPr>
        <w:t xml:space="preserve">Der Bildungsanbieter </w:t>
      </w:r>
      <w:r>
        <w:rPr>
          <w:rFonts w:cs="Arial"/>
          <w:bCs/>
          <w:iCs/>
          <w:sz w:val="20"/>
          <w:szCs w:val="20"/>
        </w:rPr>
        <w:t xml:space="preserve">hat </w:t>
      </w:r>
      <w:r w:rsidRPr="00C679AC">
        <w:rPr>
          <w:rFonts w:cs="Arial"/>
          <w:bCs/>
          <w:iCs/>
          <w:sz w:val="20"/>
          <w:szCs w:val="20"/>
        </w:rPr>
        <w:t>ein Reglement über das Zertifikationsverfahren</w:t>
      </w:r>
      <w:r>
        <w:rPr>
          <w:rFonts w:cs="Arial"/>
          <w:bCs/>
          <w:iCs/>
          <w:sz w:val="20"/>
          <w:szCs w:val="20"/>
        </w:rPr>
        <w:t xml:space="preserve"> erlassen.</w:t>
      </w:r>
      <w:r w:rsidR="00160A71">
        <w:rPr>
          <w:rFonts w:cs="Arial"/>
          <w:bCs/>
          <w:iCs/>
          <w:sz w:val="20"/>
          <w:szCs w:val="20"/>
        </w:rPr>
        <w:t xml:space="preserve"> Das Reglement regelt auch das Beschwerdeverfahren.</w:t>
      </w:r>
    </w:p>
    <w:p w14:paraId="25EF5231" w14:textId="2ED76F1B" w:rsidR="00A30DDC" w:rsidRDefault="00A30DDC" w:rsidP="007062C9">
      <w:pPr>
        <w:pStyle w:val="Listenabsatz"/>
        <w:numPr>
          <w:ilvl w:val="1"/>
          <w:numId w:val="12"/>
        </w:numPr>
        <w:spacing w:before="60" w:after="60"/>
        <w:contextualSpacing w:val="0"/>
        <w:rPr>
          <w:rFonts w:cs="Arial"/>
          <w:bCs/>
          <w:iCs/>
          <w:sz w:val="20"/>
          <w:szCs w:val="20"/>
        </w:rPr>
      </w:pPr>
      <w:r>
        <w:rPr>
          <w:rFonts w:cs="Arial"/>
          <w:bCs/>
          <w:iCs/>
          <w:sz w:val="20"/>
          <w:szCs w:val="20"/>
        </w:rPr>
        <w:t xml:space="preserve">Die </w:t>
      </w:r>
      <w:r w:rsidR="001F7EFC">
        <w:rPr>
          <w:rFonts w:cs="Arial"/>
          <w:bCs/>
          <w:iCs/>
          <w:sz w:val="20"/>
          <w:szCs w:val="20"/>
        </w:rPr>
        <w:t xml:space="preserve">vorgesehenen </w:t>
      </w:r>
      <w:r>
        <w:rPr>
          <w:rFonts w:cs="Arial"/>
          <w:bCs/>
          <w:iCs/>
          <w:sz w:val="20"/>
          <w:szCs w:val="20"/>
        </w:rPr>
        <w:t>Teile des Zertifikationsverfahrens entsprechen den Mindestanforderungen.</w:t>
      </w:r>
    </w:p>
    <w:p w14:paraId="12041AC6" w14:textId="10EBD817" w:rsidR="00A30DDC" w:rsidRDefault="00A30DDC" w:rsidP="00A30DDC">
      <w:pPr>
        <w:pStyle w:val="Listenabsatz"/>
        <w:numPr>
          <w:ilvl w:val="1"/>
          <w:numId w:val="12"/>
        </w:numPr>
        <w:spacing w:before="60" w:after="60"/>
        <w:contextualSpacing w:val="0"/>
        <w:rPr>
          <w:rFonts w:cs="Arial"/>
          <w:bCs/>
          <w:iCs/>
          <w:sz w:val="20"/>
          <w:szCs w:val="20"/>
        </w:rPr>
      </w:pPr>
      <w:r>
        <w:rPr>
          <w:rFonts w:cs="Arial"/>
          <w:bCs/>
          <w:iCs/>
          <w:sz w:val="20"/>
          <w:szCs w:val="20"/>
        </w:rPr>
        <w:t>Die Bedingungen zum Erhalt des Zertifikats entsprechen den Mindestanforderungen.</w:t>
      </w:r>
    </w:p>
    <w:p w14:paraId="12191D16" w14:textId="19B7318B" w:rsidR="000C6B7A" w:rsidRDefault="000C6B7A" w:rsidP="00A30DDC">
      <w:pPr>
        <w:pStyle w:val="Listenabsatz"/>
        <w:numPr>
          <w:ilvl w:val="1"/>
          <w:numId w:val="12"/>
        </w:numPr>
        <w:spacing w:before="60" w:after="60"/>
        <w:contextualSpacing w:val="0"/>
        <w:rPr>
          <w:rFonts w:cs="Arial"/>
          <w:bCs/>
          <w:iCs/>
          <w:sz w:val="20"/>
          <w:szCs w:val="20"/>
        </w:rPr>
      </w:pPr>
      <w:bookmarkStart w:id="2" w:name="_Hlk158281993"/>
      <w:r w:rsidRPr="004210FD">
        <w:rPr>
          <w:rFonts w:cs="Arial"/>
          <w:bCs/>
          <w:iCs/>
          <w:sz w:val="20"/>
          <w:szCs w:val="20"/>
        </w:rPr>
        <w:t xml:space="preserve">Die kompetenzorientierte Beurteilung und Bewertung der Leistungsnachweise </w:t>
      </w:r>
      <w:r>
        <w:rPr>
          <w:rFonts w:cs="Arial"/>
          <w:bCs/>
          <w:iCs/>
          <w:sz w:val="20"/>
          <w:szCs w:val="20"/>
        </w:rPr>
        <w:t>sind</w:t>
      </w:r>
      <w:r w:rsidRPr="004210FD">
        <w:rPr>
          <w:rFonts w:cs="Arial"/>
          <w:bCs/>
          <w:iCs/>
          <w:sz w:val="20"/>
          <w:szCs w:val="20"/>
        </w:rPr>
        <w:t xml:space="preserve"> beschrieben</w:t>
      </w:r>
      <w:r>
        <w:rPr>
          <w:rFonts w:cs="Arial"/>
          <w:bCs/>
          <w:iCs/>
          <w:sz w:val="20"/>
          <w:szCs w:val="20"/>
        </w:rPr>
        <w:t>. Für jeden Leistungsnachweis liegt eine Kriterienliste vor. Die Kriterien beziehen sich auf die Kompetenzen</w:t>
      </w:r>
      <w:r w:rsidRPr="004210FD">
        <w:rPr>
          <w:rFonts w:cs="Arial"/>
          <w:bCs/>
          <w:iCs/>
          <w:sz w:val="20"/>
          <w:szCs w:val="20"/>
        </w:rPr>
        <w:t xml:space="preserve">. </w:t>
      </w:r>
      <w:r>
        <w:rPr>
          <w:rFonts w:cs="Arial"/>
          <w:bCs/>
          <w:iCs/>
          <w:sz w:val="20"/>
          <w:szCs w:val="20"/>
        </w:rPr>
        <w:t xml:space="preserve">Die </w:t>
      </w:r>
      <w:proofErr w:type="spellStart"/>
      <w:r>
        <w:rPr>
          <w:rFonts w:cs="Arial"/>
          <w:bCs/>
          <w:iCs/>
          <w:sz w:val="20"/>
          <w:szCs w:val="20"/>
        </w:rPr>
        <w:t>Bestehensnormen</w:t>
      </w:r>
      <w:proofErr w:type="spellEnd"/>
      <w:r>
        <w:rPr>
          <w:rFonts w:cs="Arial"/>
          <w:bCs/>
          <w:iCs/>
          <w:sz w:val="20"/>
          <w:szCs w:val="20"/>
        </w:rPr>
        <w:t xml:space="preserve"> sind ausgewiesen.</w:t>
      </w:r>
      <w:bookmarkEnd w:id="2"/>
      <w:r>
        <w:rPr>
          <w:rFonts w:cs="Arial"/>
          <w:bCs/>
          <w:iCs/>
          <w:sz w:val="20"/>
          <w:szCs w:val="20"/>
        </w:rPr>
        <w:t xml:space="preserve"> Gewichtungen von Kriterien ergeben sich aus der Bedeutung in der Praxis und/oder aus der notwenigen Lernzeit für die im Kriterium abgebildete Leistung. </w:t>
      </w:r>
    </w:p>
    <w:p w14:paraId="15175443" w14:textId="582EAFBF" w:rsidR="00A30DDC" w:rsidRDefault="00A30DDC" w:rsidP="00A30DDC">
      <w:pPr>
        <w:pStyle w:val="Listenabsatz"/>
        <w:numPr>
          <w:ilvl w:val="1"/>
          <w:numId w:val="12"/>
        </w:numPr>
        <w:spacing w:before="60" w:after="60"/>
        <w:contextualSpacing w:val="0"/>
        <w:rPr>
          <w:rFonts w:cs="Arial"/>
          <w:bCs/>
          <w:iCs/>
          <w:sz w:val="20"/>
          <w:szCs w:val="20"/>
        </w:rPr>
      </w:pPr>
      <w:r>
        <w:rPr>
          <w:rFonts w:cs="Arial"/>
          <w:bCs/>
          <w:iCs/>
          <w:sz w:val="20"/>
          <w:szCs w:val="20"/>
        </w:rPr>
        <w:t>Die Bedingungen für die Wiederholung entsprechen den Mindestanforderungen.</w:t>
      </w:r>
    </w:p>
    <w:p w14:paraId="4CD3DF16" w14:textId="61DA93C0" w:rsidR="00A30DDC" w:rsidRDefault="00A30DDC" w:rsidP="00A30DDC">
      <w:pPr>
        <w:pStyle w:val="Listenabsatz"/>
        <w:numPr>
          <w:ilvl w:val="1"/>
          <w:numId w:val="12"/>
        </w:numPr>
        <w:spacing w:before="60" w:after="60"/>
        <w:contextualSpacing w:val="0"/>
        <w:rPr>
          <w:rFonts w:cs="Arial"/>
          <w:bCs/>
          <w:iCs/>
          <w:sz w:val="20"/>
          <w:szCs w:val="20"/>
        </w:rPr>
      </w:pPr>
      <w:r>
        <w:rPr>
          <w:rFonts w:cs="Arial"/>
          <w:bCs/>
          <w:iCs/>
          <w:sz w:val="20"/>
          <w:szCs w:val="20"/>
        </w:rPr>
        <w:t>Der Bildungsanbieter stellt Kursteilnehmenden, die den Kurs abgebrochen haben, einen Teilnahmenachweis aus.</w:t>
      </w:r>
    </w:p>
    <w:p w14:paraId="2A3BF325" w14:textId="3F356D88" w:rsidR="00160A71" w:rsidRDefault="00160A71" w:rsidP="00A30DDC">
      <w:pPr>
        <w:pStyle w:val="Listenabsatz"/>
        <w:numPr>
          <w:ilvl w:val="1"/>
          <w:numId w:val="12"/>
        </w:numPr>
        <w:spacing w:before="60" w:after="60"/>
        <w:contextualSpacing w:val="0"/>
        <w:rPr>
          <w:rFonts w:cs="Arial"/>
          <w:bCs/>
          <w:iCs/>
          <w:sz w:val="20"/>
          <w:szCs w:val="20"/>
        </w:rPr>
      </w:pPr>
      <w:r>
        <w:rPr>
          <w:rFonts w:cs="Arial"/>
          <w:bCs/>
          <w:iCs/>
          <w:sz w:val="20"/>
          <w:szCs w:val="20"/>
        </w:rPr>
        <w:t xml:space="preserve">Die Gültigkeit </w:t>
      </w:r>
      <w:r w:rsidR="00F2450E">
        <w:rPr>
          <w:rFonts w:cs="Arial"/>
          <w:bCs/>
          <w:iCs/>
          <w:sz w:val="20"/>
          <w:szCs w:val="20"/>
        </w:rPr>
        <w:t xml:space="preserve">(Dauer) </w:t>
      </w:r>
      <w:r>
        <w:rPr>
          <w:rFonts w:cs="Arial"/>
          <w:bCs/>
          <w:iCs/>
          <w:sz w:val="20"/>
          <w:szCs w:val="20"/>
        </w:rPr>
        <w:t>der Leistungsnachweise für die theoretische Bildung entspricht den Mindestanforderungen.</w:t>
      </w:r>
    </w:p>
    <w:p w14:paraId="5B09DF19" w14:textId="77777777" w:rsidR="0045198A" w:rsidRPr="0045198A" w:rsidRDefault="0045198A" w:rsidP="0045198A">
      <w:pPr>
        <w:spacing w:before="60" w:after="60"/>
        <w:rPr>
          <w:rFonts w:cs="Arial"/>
          <w:bCs/>
          <w:iCs/>
          <w:sz w:val="20"/>
          <w:szCs w:val="20"/>
        </w:rPr>
      </w:pPr>
    </w:p>
    <w:p w14:paraId="6B4082F4" w14:textId="4F4B36FE" w:rsidR="003E523F" w:rsidRPr="0045198A" w:rsidRDefault="003E523F" w:rsidP="003E523F">
      <w:pPr>
        <w:pStyle w:val="Listenabsatz"/>
        <w:numPr>
          <w:ilvl w:val="0"/>
          <w:numId w:val="12"/>
        </w:numPr>
        <w:spacing w:before="60" w:after="60"/>
        <w:ind w:left="992" w:hanging="425"/>
        <w:contextualSpacing w:val="0"/>
        <w:rPr>
          <w:rFonts w:cs="Arial"/>
          <w:b/>
          <w:iCs/>
          <w:sz w:val="20"/>
          <w:szCs w:val="20"/>
        </w:rPr>
      </w:pPr>
      <w:r w:rsidRPr="0045198A">
        <w:rPr>
          <w:rFonts w:cs="Arial"/>
          <w:b/>
          <w:iCs/>
          <w:sz w:val="20"/>
          <w:szCs w:val="20"/>
        </w:rPr>
        <w:t>Übergangsbestimmungen</w:t>
      </w:r>
    </w:p>
    <w:p w14:paraId="01D1564A" w14:textId="5DECD9A5" w:rsidR="00855626" w:rsidRDefault="00855626" w:rsidP="00A30DDC">
      <w:pPr>
        <w:pStyle w:val="Listenabsatz"/>
        <w:numPr>
          <w:ilvl w:val="1"/>
          <w:numId w:val="12"/>
        </w:numPr>
        <w:spacing w:before="60" w:after="60"/>
        <w:contextualSpacing w:val="0"/>
        <w:rPr>
          <w:rFonts w:cs="Arial"/>
          <w:bCs/>
          <w:iCs/>
          <w:sz w:val="20"/>
          <w:szCs w:val="20"/>
        </w:rPr>
      </w:pPr>
      <w:r>
        <w:rPr>
          <w:rFonts w:cs="Arial"/>
          <w:bCs/>
          <w:iCs/>
          <w:sz w:val="20"/>
          <w:szCs w:val="20"/>
        </w:rPr>
        <w:t>Das Verfahren zur Zertifizierung aufgrund anderweitig erworbener Kompetenzen ist aussagekräftig beschrieben.</w:t>
      </w:r>
    </w:p>
    <w:p w14:paraId="2098775D" w14:textId="34E9A0FA" w:rsidR="00160A71" w:rsidRPr="00C679AC" w:rsidRDefault="00160A71" w:rsidP="00A30DDC">
      <w:pPr>
        <w:pStyle w:val="Listenabsatz"/>
        <w:numPr>
          <w:ilvl w:val="1"/>
          <w:numId w:val="12"/>
        </w:numPr>
        <w:spacing w:before="60" w:after="60"/>
        <w:contextualSpacing w:val="0"/>
        <w:rPr>
          <w:rFonts w:cs="Arial"/>
          <w:bCs/>
          <w:iCs/>
          <w:sz w:val="20"/>
          <w:szCs w:val="20"/>
        </w:rPr>
      </w:pPr>
      <w:r>
        <w:rPr>
          <w:rFonts w:cs="Arial"/>
          <w:bCs/>
          <w:iCs/>
          <w:sz w:val="20"/>
          <w:szCs w:val="20"/>
        </w:rPr>
        <w:t xml:space="preserve">Die </w:t>
      </w:r>
      <w:r w:rsidR="003E523F">
        <w:rPr>
          <w:rFonts w:cs="Arial"/>
          <w:bCs/>
          <w:iCs/>
          <w:sz w:val="20"/>
          <w:szCs w:val="20"/>
        </w:rPr>
        <w:t xml:space="preserve">fachlich-inhaltlichen </w:t>
      </w:r>
      <w:r>
        <w:rPr>
          <w:rFonts w:cs="Arial"/>
          <w:bCs/>
          <w:iCs/>
          <w:sz w:val="20"/>
          <w:szCs w:val="20"/>
        </w:rPr>
        <w:t xml:space="preserve">Ansprüche </w:t>
      </w:r>
      <w:r w:rsidR="003E523F">
        <w:rPr>
          <w:rFonts w:cs="Arial"/>
          <w:bCs/>
          <w:iCs/>
          <w:sz w:val="20"/>
          <w:szCs w:val="20"/>
        </w:rPr>
        <w:t>an die anderweitig erworbenen Kompetenzen entsprechen den Ansprüchen der regulären Zertifizierung.</w:t>
      </w:r>
    </w:p>
    <w:p w14:paraId="6168F7B6" w14:textId="660A9DCA" w:rsidR="007062C9" w:rsidRPr="0045198A" w:rsidRDefault="007062C9" w:rsidP="0045198A">
      <w:pPr>
        <w:spacing w:before="60" w:after="60"/>
        <w:ind w:left="1080"/>
        <w:rPr>
          <w:rFonts w:cs="Arial"/>
          <w:bCs/>
          <w:iCs/>
          <w:sz w:val="20"/>
          <w:szCs w:val="20"/>
        </w:rPr>
      </w:pPr>
    </w:p>
    <w:p w14:paraId="637E0B52" w14:textId="66649BBD" w:rsidR="007062C9" w:rsidRPr="0045198A" w:rsidRDefault="007062C9" w:rsidP="00315420">
      <w:pPr>
        <w:pStyle w:val="Listenabsatz"/>
        <w:numPr>
          <w:ilvl w:val="0"/>
          <w:numId w:val="12"/>
        </w:numPr>
        <w:spacing w:before="60" w:after="60"/>
        <w:ind w:left="992" w:hanging="425"/>
        <w:contextualSpacing w:val="0"/>
        <w:rPr>
          <w:rFonts w:cs="Arial"/>
          <w:b/>
          <w:iCs/>
          <w:sz w:val="20"/>
          <w:szCs w:val="20"/>
        </w:rPr>
      </w:pPr>
      <w:r w:rsidRPr="0045198A">
        <w:rPr>
          <w:rFonts w:cs="Arial"/>
          <w:b/>
          <w:iCs/>
          <w:sz w:val="20"/>
          <w:szCs w:val="20"/>
        </w:rPr>
        <w:t>Information der Kursteilnehmenden</w:t>
      </w:r>
    </w:p>
    <w:p w14:paraId="489DDF92" w14:textId="6CB4F950" w:rsidR="007E589E" w:rsidRPr="00C679AC" w:rsidRDefault="00E23B0A" w:rsidP="0074445E">
      <w:pPr>
        <w:spacing w:before="60" w:after="60"/>
        <w:ind w:left="283" w:firstLine="709"/>
        <w:rPr>
          <w:rFonts w:cs="Arial"/>
          <w:bCs/>
          <w:iCs/>
          <w:sz w:val="20"/>
          <w:szCs w:val="20"/>
        </w:rPr>
      </w:pPr>
      <w:r w:rsidRPr="00C679AC">
        <w:rPr>
          <w:rFonts w:cs="Arial"/>
          <w:bCs/>
          <w:iCs/>
          <w:sz w:val="20"/>
          <w:szCs w:val="20"/>
        </w:rPr>
        <w:t xml:space="preserve">Die </w:t>
      </w:r>
      <w:r w:rsidR="00213637" w:rsidRPr="00F87B93">
        <w:rPr>
          <w:rFonts w:cs="Arial"/>
          <w:bCs/>
          <w:iCs/>
          <w:sz w:val="20"/>
          <w:szCs w:val="20"/>
        </w:rPr>
        <w:t>Kursteilnehmenden</w:t>
      </w:r>
      <w:r w:rsidRPr="00F87B93">
        <w:rPr>
          <w:rFonts w:cs="Arial"/>
          <w:bCs/>
          <w:iCs/>
          <w:sz w:val="20"/>
          <w:szCs w:val="20"/>
        </w:rPr>
        <w:t xml:space="preserve"> sind</w:t>
      </w:r>
      <w:r w:rsidRPr="00C679AC">
        <w:rPr>
          <w:rFonts w:cs="Arial"/>
          <w:bCs/>
          <w:iCs/>
          <w:sz w:val="20"/>
          <w:szCs w:val="20"/>
        </w:rPr>
        <w:t xml:space="preserve"> </w:t>
      </w:r>
      <w:r w:rsidR="006B408D">
        <w:rPr>
          <w:rFonts w:cs="Arial"/>
          <w:bCs/>
          <w:iCs/>
          <w:sz w:val="20"/>
          <w:szCs w:val="20"/>
        </w:rPr>
        <w:t xml:space="preserve">über alle wichtigen Elemente der Weiterbildung ausreichend frühzeitig </w:t>
      </w:r>
      <w:r w:rsidR="007062C9">
        <w:rPr>
          <w:rFonts w:cs="Arial"/>
          <w:bCs/>
          <w:iCs/>
          <w:sz w:val="20"/>
          <w:szCs w:val="20"/>
        </w:rPr>
        <w:t xml:space="preserve">informiert: </w:t>
      </w:r>
    </w:p>
    <w:p w14:paraId="13EC0C4D" w14:textId="61120943" w:rsidR="007062C9" w:rsidRDefault="007062C9" w:rsidP="007062C9">
      <w:pPr>
        <w:pStyle w:val="Listenabsatz"/>
        <w:numPr>
          <w:ilvl w:val="1"/>
          <w:numId w:val="12"/>
        </w:numPr>
        <w:spacing w:before="60" w:after="60"/>
        <w:contextualSpacing w:val="0"/>
        <w:rPr>
          <w:rFonts w:cs="Arial"/>
          <w:bCs/>
          <w:iCs/>
          <w:sz w:val="20"/>
          <w:szCs w:val="20"/>
        </w:rPr>
      </w:pPr>
      <w:r>
        <w:rPr>
          <w:rFonts w:cs="Arial"/>
          <w:bCs/>
          <w:iCs/>
          <w:sz w:val="20"/>
          <w:szCs w:val="20"/>
        </w:rPr>
        <w:t>Arbeitsprozesse und Kompetenzen</w:t>
      </w:r>
    </w:p>
    <w:p w14:paraId="12DC5EDB" w14:textId="5011B265" w:rsidR="007062C9" w:rsidRDefault="007062C9" w:rsidP="007062C9">
      <w:pPr>
        <w:pStyle w:val="Listenabsatz"/>
        <w:numPr>
          <w:ilvl w:val="1"/>
          <w:numId w:val="12"/>
        </w:numPr>
        <w:spacing w:before="60" w:after="60"/>
        <w:contextualSpacing w:val="0"/>
        <w:rPr>
          <w:rFonts w:cs="Arial"/>
          <w:bCs/>
          <w:iCs/>
          <w:sz w:val="20"/>
          <w:szCs w:val="20"/>
        </w:rPr>
      </w:pPr>
      <w:r>
        <w:rPr>
          <w:rFonts w:cs="Arial"/>
          <w:bCs/>
          <w:iCs/>
          <w:sz w:val="20"/>
          <w:szCs w:val="20"/>
        </w:rPr>
        <w:t>Zulassung</w:t>
      </w:r>
    </w:p>
    <w:p w14:paraId="5C023C22" w14:textId="02987C95" w:rsidR="007062C9" w:rsidRDefault="007062C9" w:rsidP="007062C9">
      <w:pPr>
        <w:pStyle w:val="Listenabsatz"/>
        <w:numPr>
          <w:ilvl w:val="1"/>
          <w:numId w:val="12"/>
        </w:numPr>
        <w:spacing w:before="60" w:after="60"/>
        <w:contextualSpacing w:val="0"/>
        <w:rPr>
          <w:rFonts w:cs="Arial"/>
          <w:bCs/>
          <w:iCs/>
          <w:sz w:val="20"/>
          <w:szCs w:val="20"/>
        </w:rPr>
      </w:pPr>
      <w:r>
        <w:rPr>
          <w:rFonts w:cs="Arial"/>
          <w:bCs/>
          <w:iCs/>
          <w:sz w:val="20"/>
          <w:szCs w:val="20"/>
        </w:rPr>
        <w:t>Bildungsorganisation</w:t>
      </w:r>
    </w:p>
    <w:p w14:paraId="4EDECE8B" w14:textId="44E12B60" w:rsidR="007062C9" w:rsidRDefault="007062C9" w:rsidP="007062C9">
      <w:pPr>
        <w:pStyle w:val="Listenabsatz"/>
        <w:numPr>
          <w:ilvl w:val="1"/>
          <w:numId w:val="12"/>
        </w:numPr>
        <w:spacing w:before="60" w:after="60"/>
        <w:contextualSpacing w:val="0"/>
        <w:rPr>
          <w:rFonts w:cs="Arial"/>
          <w:bCs/>
          <w:iCs/>
          <w:sz w:val="20"/>
          <w:szCs w:val="20"/>
        </w:rPr>
      </w:pPr>
      <w:r>
        <w:rPr>
          <w:rFonts w:cs="Arial"/>
          <w:bCs/>
          <w:iCs/>
          <w:sz w:val="20"/>
          <w:szCs w:val="20"/>
        </w:rPr>
        <w:t>Zertifikationsverfahren</w:t>
      </w:r>
    </w:p>
    <w:p w14:paraId="4B1D9F7F" w14:textId="2BCBAF93" w:rsidR="00D87CE2" w:rsidRPr="0082507E" w:rsidRDefault="00D87CE2" w:rsidP="00C679AC">
      <w:pPr>
        <w:pStyle w:val="Listenabsatz"/>
        <w:numPr>
          <w:ilvl w:val="1"/>
          <w:numId w:val="12"/>
        </w:numPr>
        <w:spacing w:before="60" w:after="60"/>
        <w:contextualSpacing w:val="0"/>
        <w:rPr>
          <w:rFonts w:cs="Arial"/>
          <w:bCs/>
          <w:iCs/>
          <w:sz w:val="20"/>
          <w:szCs w:val="20"/>
        </w:rPr>
      </w:pPr>
      <w:r>
        <w:rPr>
          <w:rFonts w:cs="Arial"/>
          <w:bCs/>
          <w:iCs/>
          <w:sz w:val="20"/>
          <w:szCs w:val="20"/>
        </w:rPr>
        <w:t>Übergangsbestimmungen</w:t>
      </w:r>
    </w:p>
    <w:p w14:paraId="6B96CA04" w14:textId="2E410C4F" w:rsidR="007E589E" w:rsidRPr="00F87B93" w:rsidRDefault="009B49CD" w:rsidP="00F87B93">
      <w:pPr>
        <w:spacing w:before="60" w:after="60"/>
        <w:rPr>
          <w:rFonts w:cs="Arial"/>
          <w:bCs/>
          <w:iCs/>
          <w:sz w:val="20"/>
          <w:szCs w:val="20"/>
        </w:rPr>
      </w:pPr>
      <w:r w:rsidRPr="00F87B93">
        <w:rPr>
          <w:rFonts w:cs="Arial"/>
          <w:bCs/>
          <w:iCs/>
          <w:sz w:val="20"/>
          <w:szCs w:val="20"/>
        </w:rPr>
        <w:t xml:space="preserve"> </w:t>
      </w:r>
    </w:p>
    <w:p w14:paraId="36C60A0C" w14:textId="1EAD5C65" w:rsidR="00315420" w:rsidRPr="00F87B93" w:rsidRDefault="006B408D" w:rsidP="00F87B93">
      <w:pPr>
        <w:rPr>
          <w:rFonts w:cs="Arial"/>
          <w:b/>
          <w:bCs/>
          <w:iCs/>
          <w:sz w:val="20"/>
          <w:szCs w:val="20"/>
        </w:rPr>
      </w:pPr>
      <w:r>
        <w:rPr>
          <w:rFonts w:cs="Arial"/>
          <w:b/>
          <w:bCs/>
          <w:iCs/>
          <w:sz w:val="20"/>
          <w:szCs w:val="20"/>
        </w:rPr>
        <w:br w:type="page"/>
      </w:r>
    </w:p>
    <w:p w14:paraId="476BE7E9" w14:textId="747AD235" w:rsidR="002D5D83" w:rsidRDefault="005A6463" w:rsidP="008247C5">
      <w:pPr>
        <w:spacing w:before="240" w:after="120"/>
        <w:rPr>
          <w:rFonts w:cs="Arial"/>
          <w:b/>
          <w:bCs/>
          <w:iCs/>
          <w:sz w:val="24"/>
        </w:rPr>
      </w:pPr>
      <w:r w:rsidRPr="00315420">
        <w:rPr>
          <w:rFonts w:cs="Arial"/>
          <w:b/>
          <w:bCs/>
          <w:iCs/>
          <w:sz w:val="24"/>
        </w:rPr>
        <w:lastRenderedPageBreak/>
        <w:t>E</w:t>
      </w:r>
      <w:r w:rsidR="005A2933" w:rsidRPr="00315420">
        <w:rPr>
          <w:rFonts w:cs="Arial"/>
          <w:b/>
          <w:bCs/>
          <w:iCs/>
          <w:sz w:val="24"/>
        </w:rPr>
        <w:t>ingereichte Dokumente</w:t>
      </w:r>
      <w:r w:rsidRPr="00315420">
        <w:rPr>
          <w:rFonts w:cs="Arial"/>
          <w:b/>
          <w:bCs/>
          <w:iCs/>
          <w:sz w:val="24"/>
        </w:rPr>
        <w:t xml:space="preserve">/ </w:t>
      </w:r>
      <w:r w:rsidR="0000114A" w:rsidRPr="00315420">
        <w:rPr>
          <w:rFonts w:cs="Arial"/>
          <w:b/>
          <w:bCs/>
          <w:iCs/>
          <w:sz w:val="24"/>
        </w:rPr>
        <w:t>Unterlagen</w:t>
      </w:r>
    </w:p>
    <w:p w14:paraId="306A5242" w14:textId="27D36949" w:rsidR="00912C18" w:rsidRDefault="00912C18" w:rsidP="00F21FE5">
      <w:pPr>
        <w:pStyle w:val="berschrift1"/>
      </w:pPr>
      <w:r>
        <w:t>Kriterium 1: Arbeitsprozesse und Kompetenzen</w:t>
      </w:r>
    </w:p>
    <w:p w14:paraId="79E2881D" w14:textId="77777777" w:rsidR="00912C18" w:rsidRPr="00870DCC" w:rsidRDefault="00912C18" w:rsidP="00912C18">
      <w:pPr>
        <w:spacing w:before="60" w:after="60"/>
        <w:rPr>
          <w:rFonts w:cs="Arial"/>
          <w:bCs/>
          <w:iCs/>
          <w:sz w:val="20"/>
          <w:szCs w:val="20"/>
        </w:rPr>
      </w:pPr>
    </w:p>
    <w:tbl>
      <w:tblPr>
        <w:tblW w:w="14034"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828"/>
        <w:gridCol w:w="1134"/>
        <w:gridCol w:w="548"/>
        <w:gridCol w:w="393"/>
        <w:gridCol w:w="394"/>
        <w:gridCol w:w="393"/>
        <w:gridCol w:w="394"/>
        <w:gridCol w:w="393"/>
        <w:gridCol w:w="393"/>
        <w:gridCol w:w="394"/>
        <w:gridCol w:w="393"/>
        <w:gridCol w:w="393"/>
        <w:gridCol w:w="4984"/>
      </w:tblGrid>
      <w:tr w:rsidR="00912C18" w:rsidRPr="0018638C" w14:paraId="42406B7D" w14:textId="77777777" w:rsidTr="00384D13">
        <w:trPr>
          <w:cantSplit/>
          <w:trHeight w:val="750"/>
        </w:trPr>
        <w:tc>
          <w:tcPr>
            <w:tcW w:w="3828" w:type="dxa"/>
            <w:shd w:val="clear" w:color="auto" w:fill="FBE4D5" w:themeFill="accent2" w:themeFillTint="33"/>
            <w:vAlign w:val="center"/>
          </w:tcPr>
          <w:p w14:paraId="028CAE16" w14:textId="77777777" w:rsidR="00912C18" w:rsidRPr="00F87B93" w:rsidRDefault="00912C18" w:rsidP="003573FE">
            <w:pPr>
              <w:spacing w:before="240" w:after="120"/>
              <w:rPr>
                <w:i/>
                <w:sz w:val="18"/>
                <w:szCs w:val="18"/>
              </w:rPr>
            </w:pPr>
            <w:r w:rsidRPr="0018638C">
              <w:rPr>
                <w:b/>
                <w:bCs/>
                <w:iCs/>
                <w:sz w:val="20"/>
                <w:szCs w:val="20"/>
              </w:rPr>
              <w:t xml:space="preserve">Arbeitsprozess 1 </w:t>
            </w:r>
            <w:r w:rsidRPr="0018638C">
              <w:rPr>
                <w:b/>
                <w:bCs/>
                <w:iCs/>
                <w:sz w:val="20"/>
                <w:szCs w:val="20"/>
              </w:rPr>
              <w:br/>
            </w:r>
            <w:r w:rsidRPr="00F87B93">
              <w:rPr>
                <w:i/>
                <w:sz w:val="18"/>
                <w:szCs w:val="18"/>
              </w:rPr>
              <w:t>Patientinnen und Patientenpflege und -betreuung</w:t>
            </w:r>
          </w:p>
          <w:p w14:paraId="69FF24AF" w14:textId="77777777" w:rsidR="00912C18" w:rsidRPr="0018638C" w:rsidRDefault="00912C18" w:rsidP="003573FE">
            <w:pPr>
              <w:spacing w:before="240" w:after="120"/>
              <w:rPr>
                <w:b/>
                <w:bCs/>
                <w:iCs/>
                <w:sz w:val="20"/>
                <w:szCs w:val="20"/>
              </w:rPr>
            </w:pPr>
            <w:r w:rsidRPr="00F87B93">
              <w:rPr>
                <w:i/>
                <w:sz w:val="18"/>
                <w:szCs w:val="18"/>
              </w:rPr>
              <w:t>Operationslagerung; Sicherheit und Schutz der gefährdeten anatomischen Strukturen</w:t>
            </w:r>
          </w:p>
        </w:tc>
        <w:tc>
          <w:tcPr>
            <w:tcW w:w="1134" w:type="dxa"/>
            <w:shd w:val="clear" w:color="auto" w:fill="FBE4D5" w:themeFill="accent2" w:themeFillTint="33"/>
          </w:tcPr>
          <w:p w14:paraId="7C2F2B3C" w14:textId="2E4A62CA" w:rsidR="00912C18" w:rsidRPr="00F4422E" w:rsidRDefault="00912C18" w:rsidP="003573FE">
            <w:pPr>
              <w:jc w:val="center"/>
              <w:rPr>
                <w:iCs/>
                <w:sz w:val="20"/>
                <w:szCs w:val="20"/>
              </w:rPr>
            </w:pPr>
            <w:r w:rsidRPr="00F4422E">
              <w:rPr>
                <w:iCs/>
                <w:sz w:val="20"/>
                <w:szCs w:val="20"/>
              </w:rPr>
              <w:t>Nachweis: Dokument (</w:t>
            </w:r>
            <w:r>
              <w:rPr>
                <w:iCs/>
                <w:sz w:val="20"/>
                <w:szCs w:val="20"/>
              </w:rPr>
              <w:t>Nr. und Seitenangabe</w:t>
            </w:r>
            <w:r w:rsidRPr="00F4422E">
              <w:rPr>
                <w:iCs/>
                <w:sz w:val="20"/>
                <w:szCs w:val="20"/>
              </w:rPr>
              <w:t>)</w:t>
            </w:r>
          </w:p>
        </w:tc>
        <w:tc>
          <w:tcPr>
            <w:tcW w:w="941" w:type="dxa"/>
            <w:gridSpan w:val="2"/>
            <w:shd w:val="clear" w:color="auto" w:fill="FBE4D5" w:themeFill="accent2" w:themeFillTint="33"/>
            <w:vAlign w:val="center"/>
          </w:tcPr>
          <w:p w14:paraId="389A8F96" w14:textId="77777777" w:rsidR="00912C18" w:rsidRPr="0018638C" w:rsidRDefault="00912C18" w:rsidP="003573FE">
            <w:pPr>
              <w:jc w:val="center"/>
              <w:rPr>
                <w:b/>
                <w:bCs/>
                <w:iCs/>
                <w:sz w:val="20"/>
                <w:szCs w:val="20"/>
              </w:rPr>
            </w:pPr>
            <w:r>
              <w:rPr>
                <w:b/>
                <w:bCs/>
                <w:iCs/>
                <w:sz w:val="20"/>
                <w:szCs w:val="20"/>
              </w:rPr>
              <w:t xml:space="preserve">Kompetenz </w:t>
            </w:r>
            <w:r w:rsidRPr="0018638C">
              <w:rPr>
                <w:b/>
                <w:bCs/>
                <w:iCs/>
                <w:sz w:val="20"/>
                <w:szCs w:val="20"/>
              </w:rPr>
              <w:t>1</w:t>
            </w:r>
          </w:p>
        </w:tc>
        <w:tc>
          <w:tcPr>
            <w:tcW w:w="787" w:type="dxa"/>
            <w:gridSpan w:val="2"/>
            <w:shd w:val="clear" w:color="auto" w:fill="FBE4D5" w:themeFill="accent2" w:themeFillTint="33"/>
            <w:vAlign w:val="center"/>
          </w:tcPr>
          <w:p w14:paraId="1C8351D3" w14:textId="77777777" w:rsidR="00912C18" w:rsidRPr="0018638C" w:rsidRDefault="00912C18" w:rsidP="003573FE">
            <w:pPr>
              <w:jc w:val="center"/>
              <w:rPr>
                <w:b/>
                <w:bCs/>
                <w:iCs/>
                <w:sz w:val="20"/>
                <w:szCs w:val="20"/>
              </w:rPr>
            </w:pPr>
            <w:r>
              <w:rPr>
                <w:b/>
                <w:bCs/>
                <w:iCs/>
                <w:sz w:val="20"/>
                <w:szCs w:val="20"/>
              </w:rPr>
              <w:t>Kompetenz</w:t>
            </w:r>
            <w:r w:rsidRPr="0018638C">
              <w:rPr>
                <w:b/>
                <w:bCs/>
                <w:iCs/>
                <w:sz w:val="20"/>
                <w:szCs w:val="20"/>
              </w:rPr>
              <w:t xml:space="preserve"> 2</w:t>
            </w:r>
          </w:p>
        </w:tc>
        <w:tc>
          <w:tcPr>
            <w:tcW w:w="787" w:type="dxa"/>
            <w:gridSpan w:val="2"/>
            <w:shd w:val="clear" w:color="auto" w:fill="FBE4D5" w:themeFill="accent2" w:themeFillTint="33"/>
            <w:vAlign w:val="center"/>
          </w:tcPr>
          <w:p w14:paraId="74E6C771" w14:textId="77777777" w:rsidR="00912C18" w:rsidRPr="0018638C" w:rsidRDefault="00912C18" w:rsidP="003573FE">
            <w:pPr>
              <w:jc w:val="center"/>
              <w:rPr>
                <w:b/>
                <w:bCs/>
                <w:iCs/>
                <w:sz w:val="20"/>
                <w:szCs w:val="20"/>
              </w:rPr>
            </w:pPr>
            <w:r>
              <w:rPr>
                <w:b/>
                <w:bCs/>
                <w:iCs/>
                <w:sz w:val="20"/>
                <w:szCs w:val="20"/>
              </w:rPr>
              <w:t>Kompetenz</w:t>
            </w:r>
            <w:r w:rsidRPr="0018638C">
              <w:rPr>
                <w:b/>
                <w:bCs/>
                <w:iCs/>
                <w:sz w:val="20"/>
                <w:szCs w:val="20"/>
              </w:rPr>
              <w:t xml:space="preserve"> 3</w:t>
            </w:r>
          </w:p>
        </w:tc>
        <w:tc>
          <w:tcPr>
            <w:tcW w:w="787" w:type="dxa"/>
            <w:gridSpan w:val="2"/>
            <w:shd w:val="clear" w:color="auto" w:fill="FBE4D5" w:themeFill="accent2" w:themeFillTint="33"/>
            <w:vAlign w:val="center"/>
          </w:tcPr>
          <w:p w14:paraId="547E384E" w14:textId="77777777" w:rsidR="00912C18" w:rsidRPr="0018638C" w:rsidRDefault="00912C18" w:rsidP="003573FE">
            <w:pPr>
              <w:jc w:val="center"/>
              <w:rPr>
                <w:b/>
                <w:bCs/>
                <w:iCs/>
                <w:sz w:val="20"/>
                <w:szCs w:val="20"/>
              </w:rPr>
            </w:pPr>
            <w:r>
              <w:rPr>
                <w:b/>
                <w:bCs/>
                <w:iCs/>
                <w:sz w:val="20"/>
                <w:szCs w:val="20"/>
              </w:rPr>
              <w:t>Kompetenz</w:t>
            </w:r>
            <w:r w:rsidRPr="0018638C">
              <w:rPr>
                <w:b/>
                <w:bCs/>
                <w:iCs/>
                <w:sz w:val="20"/>
                <w:szCs w:val="20"/>
              </w:rPr>
              <w:t xml:space="preserve"> 4</w:t>
            </w:r>
          </w:p>
        </w:tc>
        <w:tc>
          <w:tcPr>
            <w:tcW w:w="786" w:type="dxa"/>
            <w:gridSpan w:val="2"/>
            <w:shd w:val="clear" w:color="auto" w:fill="FBE4D5" w:themeFill="accent2" w:themeFillTint="33"/>
            <w:vAlign w:val="center"/>
          </w:tcPr>
          <w:p w14:paraId="0942E4BA" w14:textId="77777777" w:rsidR="00912C18" w:rsidRPr="0018638C" w:rsidRDefault="00912C18" w:rsidP="003573FE">
            <w:pPr>
              <w:jc w:val="center"/>
              <w:rPr>
                <w:b/>
                <w:bCs/>
                <w:iCs/>
                <w:sz w:val="20"/>
                <w:szCs w:val="20"/>
              </w:rPr>
            </w:pPr>
            <w:r>
              <w:rPr>
                <w:b/>
                <w:bCs/>
                <w:iCs/>
                <w:sz w:val="20"/>
                <w:szCs w:val="20"/>
              </w:rPr>
              <w:t>Kompetenz</w:t>
            </w:r>
            <w:r w:rsidRPr="0018638C">
              <w:rPr>
                <w:b/>
                <w:bCs/>
                <w:iCs/>
                <w:sz w:val="20"/>
                <w:szCs w:val="20"/>
              </w:rPr>
              <w:t xml:space="preserve"> 5</w:t>
            </w:r>
          </w:p>
        </w:tc>
        <w:tc>
          <w:tcPr>
            <w:tcW w:w="4984" w:type="dxa"/>
            <w:shd w:val="clear" w:color="auto" w:fill="FBE4D5" w:themeFill="accent2" w:themeFillTint="33"/>
            <w:vAlign w:val="center"/>
          </w:tcPr>
          <w:p w14:paraId="664D659F" w14:textId="72122B33" w:rsidR="00912C18" w:rsidRPr="0018638C" w:rsidRDefault="00912C18" w:rsidP="003573FE">
            <w:pPr>
              <w:rPr>
                <w:b/>
                <w:bCs/>
                <w:iCs/>
                <w:sz w:val="20"/>
                <w:szCs w:val="20"/>
              </w:rPr>
            </w:pPr>
            <w:r w:rsidRPr="0018638C">
              <w:rPr>
                <w:b/>
                <w:bCs/>
                <w:iCs/>
                <w:sz w:val="20"/>
                <w:szCs w:val="20"/>
              </w:rPr>
              <w:t>Begründung/</w:t>
            </w:r>
            <w:proofErr w:type="spellStart"/>
            <w:r w:rsidR="008154FF">
              <w:t>m</w:t>
            </w:r>
            <w:r w:rsidRPr="0018638C">
              <w:rPr>
                <w:b/>
                <w:bCs/>
                <w:iCs/>
                <w:sz w:val="20"/>
                <w:szCs w:val="20"/>
              </w:rPr>
              <w:t>Bemerkungen</w:t>
            </w:r>
            <w:proofErr w:type="spellEnd"/>
            <w:r w:rsidRPr="0018638C">
              <w:rPr>
                <w:b/>
                <w:bCs/>
                <w:iCs/>
                <w:sz w:val="20"/>
                <w:szCs w:val="20"/>
              </w:rPr>
              <w:t>/Hinweise</w:t>
            </w:r>
          </w:p>
        </w:tc>
      </w:tr>
      <w:tr w:rsidR="00912C18" w:rsidRPr="0007790B" w14:paraId="3379716A" w14:textId="77777777" w:rsidTr="00384D13">
        <w:trPr>
          <w:cantSplit/>
          <w:trHeight w:val="1265"/>
        </w:trPr>
        <w:tc>
          <w:tcPr>
            <w:tcW w:w="3828" w:type="dxa"/>
            <w:vAlign w:val="center"/>
          </w:tcPr>
          <w:p w14:paraId="3C687560" w14:textId="77777777" w:rsidR="00912C18" w:rsidRPr="00D532C5" w:rsidRDefault="00912C18" w:rsidP="003573FE">
            <w:pPr>
              <w:spacing w:before="240" w:after="120"/>
              <w:rPr>
                <w:b/>
                <w:bCs/>
                <w:i/>
                <w:iCs/>
                <w:sz w:val="20"/>
                <w:szCs w:val="20"/>
              </w:rPr>
            </w:pPr>
          </w:p>
        </w:tc>
        <w:tc>
          <w:tcPr>
            <w:tcW w:w="1134" w:type="dxa"/>
            <w:textDirection w:val="btLr"/>
          </w:tcPr>
          <w:p w14:paraId="0E6BAAFC" w14:textId="77777777" w:rsidR="00912C18" w:rsidRPr="00F4422E" w:rsidRDefault="00912C18" w:rsidP="003573FE">
            <w:pPr>
              <w:rPr>
                <w:iCs/>
                <w:sz w:val="20"/>
                <w:szCs w:val="20"/>
              </w:rPr>
            </w:pPr>
          </w:p>
        </w:tc>
        <w:tc>
          <w:tcPr>
            <w:tcW w:w="548" w:type="dxa"/>
            <w:textDirection w:val="btLr"/>
          </w:tcPr>
          <w:p w14:paraId="538B477C" w14:textId="77777777" w:rsidR="00912C18" w:rsidRPr="0007790B" w:rsidRDefault="00912C18" w:rsidP="003573FE">
            <w:pPr>
              <w:rPr>
                <w:bCs/>
                <w:iCs/>
                <w:sz w:val="20"/>
                <w:szCs w:val="20"/>
              </w:rPr>
            </w:pPr>
            <w:r>
              <w:rPr>
                <w:bCs/>
                <w:iCs/>
                <w:sz w:val="20"/>
                <w:szCs w:val="20"/>
              </w:rPr>
              <w:t xml:space="preserve"> e</w:t>
            </w:r>
            <w:r w:rsidRPr="0007790B">
              <w:rPr>
                <w:bCs/>
                <w:iCs/>
                <w:sz w:val="20"/>
                <w:szCs w:val="20"/>
              </w:rPr>
              <w:t>rfüllt</w:t>
            </w:r>
          </w:p>
        </w:tc>
        <w:tc>
          <w:tcPr>
            <w:tcW w:w="393" w:type="dxa"/>
            <w:textDirection w:val="btLr"/>
            <w:vAlign w:val="center"/>
          </w:tcPr>
          <w:p w14:paraId="214233E5" w14:textId="77777777" w:rsidR="00912C18" w:rsidRPr="0007790B" w:rsidRDefault="00912C18" w:rsidP="003573FE">
            <w:pPr>
              <w:rPr>
                <w:bCs/>
                <w:iCs/>
                <w:sz w:val="20"/>
                <w:szCs w:val="20"/>
              </w:rPr>
            </w:pPr>
            <w:r>
              <w:rPr>
                <w:bCs/>
                <w:iCs/>
                <w:sz w:val="20"/>
                <w:szCs w:val="20"/>
              </w:rPr>
              <w:t xml:space="preserve"> </w:t>
            </w:r>
            <w:r w:rsidRPr="0007790B">
              <w:rPr>
                <w:bCs/>
                <w:iCs/>
                <w:sz w:val="20"/>
                <w:szCs w:val="20"/>
              </w:rPr>
              <w:t>nicht erfüllt</w:t>
            </w:r>
          </w:p>
        </w:tc>
        <w:tc>
          <w:tcPr>
            <w:tcW w:w="394" w:type="dxa"/>
            <w:textDirection w:val="btLr"/>
          </w:tcPr>
          <w:p w14:paraId="03CD957D" w14:textId="77777777" w:rsidR="00912C18" w:rsidRPr="0007790B" w:rsidRDefault="00912C18" w:rsidP="003573FE">
            <w:pPr>
              <w:rPr>
                <w:bCs/>
                <w:iCs/>
                <w:sz w:val="20"/>
                <w:szCs w:val="20"/>
              </w:rPr>
            </w:pPr>
            <w:r>
              <w:rPr>
                <w:bCs/>
                <w:iCs/>
                <w:sz w:val="20"/>
                <w:szCs w:val="20"/>
              </w:rPr>
              <w:t xml:space="preserve"> e</w:t>
            </w:r>
            <w:r w:rsidRPr="0007790B">
              <w:rPr>
                <w:bCs/>
                <w:iCs/>
                <w:sz w:val="20"/>
                <w:szCs w:val="20"/>
              </w:rPr>
              <w:t>rfüllt</w:t>
            </w:r>
          </w:p>
        </w:tc>
        <w:tc>
          <w:tcPr>
            <w:tcW w:w="393" w:type="dxa"/>
            <w:textDirection w:val="btLr"/>
            <w:vAlign w:val="center"/>
          </w:tcPr>
          <w:p w14:paraId="00EC7FDB" w14:textId="77777777" w:rsidR="00912C18" w:rsidRPr="0007790B" w:rsidRDefault="00912C18" w:rsidP="003573FE">
            <w:pPr>
              <w:rPr>
                <w:bCs/>
                <w:iCs/>
                <w:sz w:val="20"/>
                <w:szCs w:val="20"/>
              </w:rPr>
            </w:pPr>
            <w:r>
              <w:rPr>
                <w:bCs/>
                <w:iCs/>
                <w:sz w:val="20"/>
                <w:szCs w:val="20"/>
              </w:rPr>
              <w:t xml:space="preserve"> </w:t>
            </w:r>
            <w:r w:rsidRPr="0007790B">
              <w:rPr>
                <w:bCs/>
                <w:iCs/>
                <w:sz w:val="20"/>
                <w:szCs w:val="20"/>
              </w:rPr>
              <w:t>nicht erfüllt</w:t>
            </w:r>
          </w:p>
        </w:tc>
        <w:tc>
          <w:tcPr>
            <w:tcW w:w="394" w:type="dxa"/>
            <w:textDirection w:val="btLr"/>
          </w:tcPr>
          <w:p w14:paraId="0BF1A4D1" w14:textId="77777777" w:rsidR="00912C18" w:rsidRPr="0007790B" w:rsidRDefault="00912C18" w:rsidP="003573FE">
            <w:pPr>
              <w:rPr>
                <w:bCs/>
                <w:iCs/>
                <w:sz w:val="20"/>
                <w:szCs w:val="20"/>
              </w:rPr>
            </w:pPr>
            <w:r>
              <w:rPr>
                <w:bCs/>
                <w:iCs/>
                <w:sz w:val="20"/>
                <w:szCs w:val="20"/>
              </w:rPr>
              <w:t xml:space="preserve"> e</w:t>
            </w:r>
            <w:r w:rsidRPr="0007790B">
              <w:rPr>
                <w:bCs/>
                <w:iCs/>
                <w:sz w:val="20"/>
                <w:szCs w:val="20"/>
              </w:rPr>
              <w:t>rfüllt</w:t>
            </w:r>
          </w:p>
        </w:tc>
        <w:tc>
          <w:tcPr>
            <w:tcW w:w="393" w:type="dxa"/>
            <w:textDirection w:val="btLr"/>
            <w:vAlign w:val="center"/>
          </w:tcPr>
          <w:p w14:paraId="504C9881" w14:textId="77777777" w:rsidR="00912C18" w:rsidRPr="0007790B" w:rsidRDefault="00912C18" w:rsidP="003573FE">
            <w:pPr>
              <w:rPr>
                <w:bCs/>
                <w:iCs/>
                <w:sz w:val="20"/>
                <w:szCs w:val="20"/>
              </w:rPr>
            </w:pPr>
            <w:r>
              <w:rPr>
                <w:bCs/>
                <w:iCs/>
                <w:sz w:val="20"/>
                <w:szCs w:val="20"/>
              </w:rPr>
              <w:t xml:space="preserve"> </w:t>
            </w:r>
            <w:r w:rsidRPr="0007790B">
              <w:rPr>
                <w:bCs/>
                <w:iCs/>
                <w:sz w:val="20"/>
                <w:szCs w:val="20"/>
              </w:rPr>
              <w:t>nicht erfüllt</w:t>
            </w:r>
          </w:p>
        </w:tc>
        <w:tc>
          <w:tcPr>
            <w:tcW w:w="393" w:type="dxa"/>
            <w:textDirection w:val="btLr"/>
          </w:tcPr>
          <w:p w14:paraId="25836325" w14:textId="77777777" w:rsidR="00912C18" w:rsidRPr="0007790B" w:rsidRDefault="00912C18" w:rsidP="003573FE">
            <w:pPr>
              <w:rPr>
                <w:bCs/>
                <w:iCs/>
                <w:sz w:val="20"/>
                <w:szCs w:val="20"/>
              </w:rPr>
            </w:pPr>
            <w:r>
              <w:rPr>
                <w:bCs/>
                <w:iCs/>
                <w:sz w:val="20"/>
                <w:szCs w:val="20"/>
              </w:rPr>
              <w:t xml:space="preserve"> e</w:t>
            </w:r>
            <w:r w:rsidRPr="0007790B">
              <w:rPr>
                <w:bCs/>
                <w:iCs/>
                <w:sz w:val="20"/>
                <w:szCs w:val="20"/>
              </w:rPr>
              <w:t>rfüllt</w:t>
            </w:r>
          </w:p>
        </w:tc>
        <w:tc>
          <w:tcPr>
            <w:tcW w:w="394" w:type="dxa"/>
            <w:textDirection w:val="btLr"/>
          </w:tcPr>
          <w:p w14:paraId="3C7F4F2B" w14:textId="77777777" w:rsidR="00912C18" w:rsidRPr="0007790B" w:rsidRDefault="00912C18" w:rsidP="003573FE">
            <w:pPr>
              <w:rPr>
                <w:bCs/>
                <w:iCs/>
                <w:sz w:val="20"/>
                <w:szCs w:val="20"/>
              </w:rPr>
            </w:pPr>
            <w:r>
              <w:rPr>
                <w:bCs/>
                <w:iCs/>
                <w:sz w:val="20"/>
                <w:szCs w:val="20"/>
              </w:rPr>
              <w:t xml:space="preserve"> nicht erfüllt</w:t>
            </w:r>
          </w:p>
        </w:tc>
        <w:tc>
          <w:tcPr>
            <w:tcW w:w="393" w:type="dxa"/>
            <w:textDirection w:val="btLr"/>
          </w:tcPr>
          <w:p w14:paraId="7B0CFE75" w14:textId="77777777" w:rsidR="00912C18" w:rsidRPr="0007790B" w:rsidRDefault="00912C18" w:rsidP="003573FE">
            <w:pPr>
              <w:rPr>
                <w:bCs/>
                <w:iCs/>
                <w:sz w:val="20"/>
                <w:szCs w:val="20"/>
              </w:rPr>
            </w:pPr>
            <w:r>
              <w:rPr>
                <w:bCs/>
                <w:iCs/>
                <w:sz w:val="20"/>
                <w:szCs w:val="20"/>
              </w:rPr>
              <w:t xml:space="preserve"> erfüllt</w:t>
            </w:r>
          </w:p>
        </w:tc>
        <w:tc>
          <w:tcPr>
            <w:tcW w:w="393" w:type="dxa"/>
            <w:textDirection w:val="btLr"/>
          </w:tcPr>
          <w:p w14:paraId="3C8AC68A" w14:textId="77777777" w:rsidR="00912C18" w:rsidRPr="0007790B" w:rsidRDefault="00912C18" w:rsidP="003573FE">
            <w:pPr>
              <w:rPr>
                <w:bCs/>
                <w:iCs/>
                <w:sz w:val="20"/>
                <w:szCs w:val="20"/>
              </w:rPr>
            </w:pPr>
            <w:r>
              <w:rPr>
                <w:bCs/>
                <w:iCs/>
                <w:sz w:val="20"/>
                <w:szCs w:val="20"/>
              </w:rPr>
              <w:t xml:space="preserve"> nicht erfüllt</w:t>
            </w:r>
          </w:p>
        </w:tc>
        <w:tc>
          <w:tcPr>
            <w:tcW w:w="4984" w:type="dxa"/>
            <w:vMerge w:val="restart"/>
            <w:vAlign w:val="center"/>
          </w:tcPr>
          <w:p w14:paraId="32EF75AC"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78223A6"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69E5AD1"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40ED0A7"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7677083"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653FCE6"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F19DCF1"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E3DFE24"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B4B76D5"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91A955C"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BE0A4F0"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4248611"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838362F" w14:textId="77777777" w:rsidR="00912C18"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F83743A" w14:textId="77777777" w:rsidR="00912C18"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A76326E" w14:textId="21BB6BB0" w:rsidR="00912C18" w:rsidRPr="00E54439"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tc>
      </w:tr>
      <w:tr w:rsidR="00912C18" w:rsidRPr="0007790B" w14:paraId="72537925" w14:textId="77777777" w:rsidTr="00384D13">
        <w:tc>
          <w:tcPr>
            <w:tcW w:w="3828" w:type="dxa"/>
            <w:vAlign w:val="center"/>
          </w:tcPr>
          <w:p w14:paraId="5500C5F9" w14:textId="1E00111F" w:rsidR="00912C18" w:rsidRPr="00870DCC" w:rsidRDefault="00912C18" w:rsidP="00384D13">
            <w:pPr>
              <w:spacing w:before="60" w:after="60"/>
              <w:rPr>
                <w:rFonts w:cs="Arial"/>
                <w:bCs/>
                <w:iCs/>
                <w:sz w:val="20"/>
                <w:szCs w:val="20"/>
              </w:rPr>
            </w:pPr>
            <w:r>
              <w:rPr>
                <w:rFonts w:cs="Arial"/>
                <w:bCs/>
                <w:iCs/>
                <w:sz w:val="20"/>
                <w:szCs w:val="20"/>
              </w:rPr>
              <w:t xml:space="preserve">a. </w:t>
            </w:r>
            <w:r w:rsidRPr="00870DCC">
              <w:rPr>
                <w:rFonts w:cs="Arial"/>
                <w:bCs/>
                <w:iCs/>
                <w:sz w:val="20"/>
                <w:szCs w:val="20"/>
              </w:rPr>
              <w:t xml:space="preserve">Die Kompetenzen, Ziele und Inhalte </w:t>
            </w:r>
            <w:r w:rsidR="00384D13">
              <w:rPr>
                <w:rFonts w:cs="Arial"/>
                <w:bCs/>
                <w:iCs/>
                <w:sz w:val="20"/>
                <w:szCs w:val="20"/>
              </w:rPr>
              <w:t xml:space="preserve">            </w:t>
            </w:r>
            <w:r w:rsidRPr="00870DCC">
              <w:rPr>
                <w:rFonts w:cs="Arial"/>
                <w:bCs/>
                <w:iCs/>
                <w:sz w:val="20"/>
                <w:szCs w:val="20"/>
              </w:rPr>
              <w:t xml:space="preserve"> </w:t>
            </w:r>
            <w:r w:rsidR="00384D13">
              <w:rPr>
                <w:rFonts w:cs="Arial"/>
                <w:bCs/>
                <w:iCs/>
                <w:sz w:val="20"/>
                <w:szCs w:val="20"/>
              </w:rPr>
              <w:t xml:space="preserve">    der </w:t>
            </w:r>
            <w:r w:rsidRPr="00870DCC">
              <w:rPr>
                <w:rFonts w:cs="Arial"/>
                <w:bCs/>
                <w:iCs/>
                <w:sz w:val="20"/>
                <w:szCs w:val="20"/>
              </w:rPr>
              <w:t xml:space="preserve">Weiterbildung entsprechen den Mindestanforderungen. </w:t>
            </w:r>
            <w:r w:rsidR="00384D13">
              <w:rPr>
                <w:rFonts w:cs="Arial"/>
                <w:bCs/>
                <w:iCs/>
                <w:sz w:val="20"/>
                <w:szCs w:val="20"/>
              </w:rPr>
              <w:t xml:space="preserve"> </w:t>
            </w:r>
          </w:p>
        </w:tc>
        <w:tc>
          <w:tcPr>
            <w:tcW w:w="1134" w:type="dxa"/>
          </w:tcPr>
          <w:p w14:paraId="19B7D2D4" w14:textId="77777777" w:rsidR="00912C18" w:rsidRPr="00F4422E" w:rsidRDefault="00912C18" w:rsidP="003573FE">
            <w:pPr>
              <w:spacing w:before="60" w:after="60"/>
              <w:jc w:val="center"/>
              <w:rPr>
                <w:rFonts w:cs="Arial"/>
                <w:sz w:val="20"/>
                <w:szCs w:val="20"/>
              </w:rPr>
            </w:pPr>
          </w:p>
        </w:tc>
        <w:tc>
          <w:tcPr>
            <w:tcW w:w="548" w:type="dxa"/>
            <w:vAlign w:val="center"/>
          </w:tcPr>
          <w:p w14:paraId="3C1FBBAC" w14:textId="20D8175F" w:rsidR="00912C18" w:rsidRPr="003347CA"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ed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286F9937" w14:textId="5487CB36" w:rsidR="00912C18" w:rsidRPr="003347CA"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ed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5C55A3C0" w14:textId="5B880820"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ed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5C77F59C" w14:textId="6A6252E8"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ed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01163AFE" w14:textId="745C8C91"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ed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4CE1C32B" w14:textId="41B60FC3"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ed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0C091880"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53FD9734"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429E8247"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55F8B635"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4984" w:type="dxa"/>
            <w:vMerge/>
            <w:vAlign w:val="center"/>
          </w:tcPr>
          <w:p w14:paraId="4172F5FB" w14:textId="77777777" w:rsidR="00912C18" w:rsidRPr="0007790B" w:rsidRDefault="00912C18" w:rsidP="003573FE">
            <w:pPr>
              <w:spacing w:before="240" w:after="120"/>
              <w:rPr>
                <w:bCs/>
                <w:iCs/>
                <w:sz w:val="20"/>
                <w:szCs w:val="20"/>
              </w:rPr>
            </w:pPr>
          </w:p>
        </w:tc>
      </w:tr>
      <w:tr w:rsidR="00912C18" w:rsidRPr="0007790B" w14:paraId="007A7352" w14:textId="77777777" w:rsidTr="00384D13">
        <w:tc>
          <w:tcPr>
            <w:tcW w:w="3828" w:type="dxa"/>
            <w:vAlign w:val="center"/>
          </w:tcPr>
          <w:p w14:paraId="075B6DEA" w14:textId="77777777" w:rsidR="00912C18" w:rsidRPr="00870DCC" w:rsidRDefault="00912C18" w:rsidP="003573FE">
            <w:pPr>
              <w:spacing w:before="60" w:after="60"/>
              <w:rPr>
                <w:rFonts w:cs="Arial"/>
                <w:bCs/>
                <w:iCs/>
                <w:sz w:val="20"/>
                <w:szCs w:val="20"/>
              </w:rPr>
            </w:pPr>
            <w:r>
              <w:rPr>
                <w:rFonts w:cs="Arial"/>
                <w:bCs/>
                <w:iCs/>
                <w:sz w:val="20"/>
                <w:szCs w:val="20"/>
              </w:rPr>
              <w:t xml:space="preserve">b. </w:t>
            </w:r>
            <w:r w:rsidRPr="00870DCC">
              <w:rPr>
                <w:rFonts w:cs="Arial"/>
                <w:bCs/>
                <w:iCs/>
                <w:sz w:val="20"/>
                <w:szCs w:val="20"/>
              </w:rPr>
              <w:t>Die Kompetenzen sind entlang der Arbeitsprozesse definiert.</w:t>
            </w:r>
          </w:p>
        </w:tc>
        <w:tc>
          <w:tcPr>
            <w:tcW w:w="1134" w:type="dxa"/>
          </w:tcPr>
          <w:p w14:paraId="59946C05" w14:textId="77777777" w:rsidR="00912C18" w:rsidRPr="00F4422E" w:rsidRDefault="00912C18" w:rsidP="003573FE">
            <w:pPr>
              <w:spacing w:before="60" w:after="60"/>
              <w:jc w:val="center"/>
              <w:rPr>
                <w:rFonts w:cs="Arial"/>
                <w:sz w:val="20"/>
                <w:szCs w:val="20"/>
              </w:rPr>
            </w:pPr>
          </w:p>
        </w:tc>
        <w:tc>
          <w:tcPr>
            <w:tcW w:w="548" w:type="dxa"/>
            <w:vAlign w:val="center"/>
          </w:tcPr>
          <w:p w14:paraId="2E00D6A2"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7136BE05"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5C24B65B"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0774BAAC"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242A0465"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7AF75B19"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7E6EC810"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7AFE02EC"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7DC31456"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3FF02A24"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4984" w:type="dxa"/>
            <w:vMerge/>
            <w:vAlign w:val="center"/>
          </w:tcPr>
          <w:p w14:paraId="7B8D8D80" w14:textId="77777777" w:rsidR="00912C18" w:rsidRPr="0007790B" w:rsidRDefault="00912C18" w:rsidP="003573FE">
            <w:pPr>
              <w:spacing w:before="240" w:after="120"/>
              <w:rPr>
                <w:bCs/>
                <w:iCs/>
                <w:sz w:val="20"/>
                <w:szCs w:val="20"/>
              </w:rPr>
            </w:pPr>
          </w:p>
        </w:tc>
      </w:tr>
      <w:tr w:rsidR="00912C18" w:rsidRPr="0007790B" w14:paraId="035E0531" w14:textId="77777777" w:rsidTr="00384D13">
        <w:tc>
          <w:tcPr>
            <w:tcW w:w="3828" w:type="dxa"/>
            <w:vAlign w:val="center"/>
          </w:tcPr>
          <w:p w14:paraId="74A6C22A" w14:textId="77777777" w:rsidR="00912C18" w:rsidRPr="00870DCC" w:rsidRDefault="00912C18" w:rsidP="003573FE">
            <w:pPr>
              <w:spacing w:before="60" w:after="60"/>
              <w:rPr>
                <w:rFonts w:cs="Arial"/>
                <w:bCs/>
                <w:iCs/>
                <w:sz w:val="20"/>
                <w:szCs w:val="20"/>
              </w:rPr>
            </w:pPr>
            <w:r>
              <w:rPr>
                <w:rFonts w:cs="Arial"/>
                <w:bCs/>
                <w:iCs/>
                <w:sz w:val="20"/>
                <w:szCs w:val="20"/>
              </w:rPr>
              <w:t xml:space="preserve">c. </w:t>
            </w:r>
            <w:r w:rsidRPr="00870DCC">
              <w:rPr>
                <w:rFonts w:cs="Arial"/>
                <w:bCs/>
                <w:iCs/>
                <w:sz w:val="20"/>
                <w:szCs w:val="20"/>
              </w:rPr>
              <w:t xml:space="preserve">Die Kompetenzen sind inhaltlich aussagekräftig beschrieben. </w:t>
            </w:r>
          </w:p>
        </w:tc>
        <w:tc>
          <w:tcPr>
            <w:tcW w:w="1134" w:type="dxa"/>
          </w:tcPr>
          <w:p w14:paraId="3C73B9FF" w14:textId="77777777" w:rsidR="00912C18" w:rsidRPr="00F4422E" w:rsidRDefault="00912C18" w:rsidP="003573FE">
            <w:pPr>
              <w:spacing w:before="60" w:after="60"/>
              <w:jc w:val="center"/>
              <w:rPr>
                <w:rFonts w:cs="Arial"/>
                <w:sz w:val="20"/>
                <w:szCs w:val="20"/>
              </w:rPr>
            </w:pPr>
          </w:p>
        </w:tc>
        <w:tc>
          <w:tcPr>
            <w:tcW w:w="548" w:type="dxa"/>
            <w:vAlign w:val="center"/>
          </w:tcPr>
          <w:p w14:paraId="3EB350DE"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00321757"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1CB60B0C"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0ED285CF"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3D640BC6"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42247FE6"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0D4B73A6"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22A059A9"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7C9C5E44"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15D9478C"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4984" w:type="dxa"/>
            <w:vMerge/>
            <w:vAlign w:val="center"/>
          </w:tcPr>
          <w:p w14:paraId="4B9A8E9D" w14:textId="77777777" w:rsidR="00912C18" w:rsidRPr="0007790B" w:rsidRDefault="00912C18" w:rsidP="003573FE">
            <w:pPr>
              <w:spacing w:before="240" w:after="120"/>
              <w:rPr>
                <w:bCs/>
                <w:iCs/>
                <w:sz w:val="20"/>
                <w:szCs w:val="20"/>
              </w:rPr>
            </w:pPr>
          </w:p>
        </w:tc>
      </w:tr>
      <w:tr w:rsidR="00912C18" w:rsidRPr="0007790B" w14:paraId="43A1C721" w14:textId="77777777" w:rsidTr="00384D13">
        <w:tc>
          <w:tcPr>
            <w:tcW w:w="3828" w:type="dxa"/>
            <w:vAlign w:val="center"/>
          </w:tcPr>
          <w:p w14:paraId="48F9C858" w14:textId="77777777" w:rsidR="00912C18" w:rsidRPr="00870DCC" w:rsidRDefault="00912C18" w:rsidP="003573FE">
            <w:pPr>
              <w:spacing w:before="60" w:after="60"/>
              <w:rPr>
                <w:rFonts w:cs="Arial"/>
                <w:bCs/>
                <w:iCs/>
                <w:sz w:val="20"/>
                <w:szCs w:val="20"/>
              </w:rPr>
            </w:pPr>
            <w:r>
              <w:rPr>
                <w:rFonts w:cs="Arial"/>
                <w:bCs/>
                <w:iCs/>
                <w:sz w:val="20"/>
                <w:szCs w:val="20"/>
              </w:rPr>
              <w:t xml:space="preserve">d. </w:t>
            </w:r>
            <w:r w:rsidRPr="00870DCC">
              <w:rPr>
                <w:rFonts w:cs="Arial"/>
                <w:bCs/>
                <w:iCs/>
                <w:sz w:val="20"/>
                <w:szCs w:val="20"/>
              </w:rPr>
              <w:t>Die Aufteilung der Ziele und Inhalte auf die theoretischen und am praktischen Bildungsteile bzw. Lernorte ist aussagekräftig beschrieben.</w:t>
            </w:r>
          </w:p>
        </w:tc>
        <w:tc>
          <w:tcPr>
            <w:tcW w:w="1134" w:type="dxa"/>
          </w:tcPr>
          <w:p w14:paraId="3187C3DE" w14:textId="77777777" w:rsidR="00912C18" w:rsidRPr="00F4422E" w:rsidRDefault="00912C18" w:rsidP="003573FE">
            <w:pPr>
              <w:spacing w:before="60" w:after="60"/>
              <w:jc w:val="center"/>
              <w:rPr>
                <w:rFonts w:cs="Arial"/>
                <w:sz w:val="20"/>
                <w:szCs w:val="20"/>
              </w:rPr>
            </w:pPr>
          </w:p>
        </w:tc>
        <w:tc>
          <w:tcPr>
            <w:tcW w:w="548" w:type="dxa"/>
            <w:vAlign w:val="center"/>
          </w:tcPr>
          <w:p w14:paraId="4071E4B4" w14:textId="2676F209"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ed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6C5FAB0C" w14:textId="58E66CEC"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ed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2D31ED83" w14:textId="31ED54AF"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ed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6F7181B2"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708971F6"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63E5E493"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057EBF23"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6A774C1F"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7DB03A1E"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6CB29093"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4984" w:type="dxa"/>
            <w:vMerge/>
            <w:vAlign w:val="center"/>
          </w:tcPr>
          <w:p w14:paraId="19614506" w14:textId="77777777" w:rsidR="00912C18" w:rsidRPr="0007790B" w:rsidRDefault="00912C18" w:rsidP="003573FE">
            <w:pPr>
              <w:spacing w:before="240" w:after="120"/>
              <w:rPr>
                <w:bCs/>
                <w:iCs/>
                <w:sz w:val="20"/>
                <w:szCs w:val="20"/>
              </w:rPr>
            </w:pPr>
          </w:p>
        </w:tc>
      </w:tr>
    </w:tbl>
    <w:p w14:paraId="30610F8F" w14:textId="77777777" w:rsidR="00912C18" w:rsidRDefault="00912C18" w:rsidP="00912C18">
      <w:pPr>
        <w:pStyle w:val="Listenabsatz"/>
        <w:spacing w:before="60" w:after="60"/>
        <w:ind w:left="992"/>
        <w:contextualSpacing w:val="0"/>
        <w:rPr>
          <w:rFonts w:cs="Arial"/>
          <w:bCs/>
          <w:iCs/>
          <w:sz w:val="20"/>
          <w:szCs w:val="20"/>
        </w:rPr>
      </w:pPr>
    </w:p>
    <w:p w14:paraId="169EC13C" w14:textId="77777777" w:rsidR="00912C18" w:rsidRDefault="00912C18" w:rsidP="00912C18">
      <w:pPr>
        <w:rPr>
          <w:rFonts w:cs="Arial"/>
          <w:bCs/>
          <w:iCs/>
          <w:sz w:val="20"/>
          <w:szCs w:val="20"/>
        </w:rPr>
      </w:pPr>
      <w:r>
        <w:rPr>
          <w:rFonts w:cs="Arial"/>
          <w:bCs/>
          <w:iCs/>
          <w:sz w:val="20"/>
          <w:szCs w:val="20"/>
        </w:rPr>
        <w:br w:type="page"/>
      </w:r>
    </w:p>
    <w:p w14:paraId="6367DDEE" w14:textId="77777777" w:rsidR="00912C18" w:rsidRDefault="00912C18" w:rsidP="00912C18">
      <w:pPr>
        <w:pStyle w:val="Listenabsatz"/>
        <w:spacing w:before="60" w:after="60"/>
        <w:ind w:left="992"/>
        <w:contextualSpacing w:val="0"/>
        <w:rPr>
          <w:rFonts w:cs="Arial"/>
          <w:bCs/>
          <w:iCs/>
          <w:sz w:val="20"/>
          <w:szCs w:val="20"/>
        </w:rPr>
      </w:pPr>
    </w:p>
    <w:tbl>
      <w:tblPr>
        <w:tblW w:w="14034"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830"/>
        <w:gridCol w:w="1132"/>
        <w:gridCol w:w="548"/>
        <w:gridCol w:w="393"/>
        <w:gridCol w:w="394"/>
        <w:gridCol w:w="393"/>
        <w:gridCol w:w="394"/>
        <w:gridCol w:w="393"/>
        <w:gridCol w:w="393"/>
        <w:gridCol w:w="394"/>
        <w:gridCol w:w="5770"/>
      </w:tblGrid>
      <w:tr w:rsidR="00113AC0" w:rsidRPr="0018638C" w14:paraId="361FD933" w14:textId="77777777" w:rsidTr="008247C5">
        <w:trPr>
          <w:cantSplit/>
          <w:trHeight w:val="750"/>
        </w:trPr>
        <w:tc>
          <w:tcPr>
            <w:tcW w:w="3830" w:type="dxa"/>
            <w:shd w:val="clear" w:color="auto" w:fill="FBE4D5" w:themeFill="accent2" w:themeFillTint="33"/>
            <w:vAlign w:val="center"/>
          </w:tcPr>
          <w:p w14:paraId="22B9EA13" w14:textId="77777777" w:rsidR="00113AC0" w:rsidRPr="00F87B93" w:rsidRDefault="00113AC0" w:rsidP="003573FE">
            <w:pPr>
              <w:spacing w:before="240" w:after="120"/>
              <w:rPr>
                <w:i/>
                <w:iCs/>
                <w:sz w:val="18"/>
                <w:szCs w:val="18"/>
              </w:rPr>
            </w:pPr>
            <w:r w:rsidRPr="0018638C">
              <w:rPr>
                <w:b/>
                <w:bCs/>
                <w:iCs/>
                <w:sz w:val="20"/>
                <w:szCs w:val="20"/>
              </w:rPr>
              <w:t xml:space="preserve">Arbeitsprozess 2 </w:t>
            </w:r>
            <w:r w:rsidRPr="0018638C">
              <w:rPr>
                <w:b/>
                <w:bCs/>
                <w:iCs/>
                <w:sz w:val="20"/>
                <w:szCs w:val="20"/>
              </w:rPr>
              <w:br/>
            </w:r>
            <w:r w:rsidRPr="00F87B93">
              <w:rPr>
                <w:i/>
                <w:iCs/>
                <w:sz w:val="18"/>
                <w:szCs w:val="18"/>
              </w:rPr>
              <w:t xml:space="preserve">Intra- und interprofessionelle Zusammenarbeit </w:t>
            </w:r>
          </w:p>
          <w:p w14:paraId="5155A2FC" w14:textId="77777777" w:rsidR="00113AC0" w:rsidRPr="0018638C" w:rsidRDefault="00113AC0" w:rsidP="003573FE">
            <w:pPr>
              <w:spacing w:before="240" w:after="120"/>
              <w:rPr>
                <w:b/>
                <w:bCs/>
                <w:iCs/>
                <w:sz w:val="20"/>
                <w:szCs w:val="20"/>
              </w:rPr>
            </w:pPr>
            <w:r w:rsidRPr="00F87B93">
              <w:rPr>
                <w:i/>
                <w:iCs/>
                <w:sz w:val="18"/>
                <w:szCs w:val="18"/>
              </w:rPr>
              <w:t>Kommunikation und Koordination der Abläufe</w:t>
            </w:r>
          </w:p>
        </w:tc>
        <w:tc>
          <w:tcPr>
            <w:tcW w:w="1132" w:type="dxa"/>
            <w:shd w:val="clear" w:color="auto" w:fill="FBE4D5" w:themeFill="accent2" w:themeFillTint="33"/>
          </w:tcPr>
          <w:p w14:paraId="5D5A6D58" w14:textId="0EC95C76" w:rsidR="00113AC0" w:rsidRPr="00F4422E" w:rsidRDefault="00113AC0" w:rsidP="003573FE">
            <w:pPr>
              <w:jc w:val="center"/>
              <w:rPr>
                <w:iCs/>
                <w:sz w:val="20"/>
                <w:szCs w:val="20"/>
              </w:rPr>
            </w:pPr>
            <w:r w:rsidRPr="00F4422E">
              <w:rPr>
                <w:iCs/>
                <w:sz w:val="20"/>
                <w:szCs w:val="20"/>
              </w:rPr>
              <w:t>Nachweis: Dokument (</w:t>
            </w:r>
            <w:r>
              <w:rPr>
                <w:iCs/>
                <w:sz w:val="20"/>
                <w:szCs w:val="20"/>
              </w:rPr>
              <w:t>Nr. und Seitenangabe</w:t>
            </w:r>
            <w:r w:rsidRPr="00F4422E">
              <w:rPr>
                <w:iCs/>
                <w:sz w:val="20"/>
                <w:szCs w:val="20"/>
              </w:rPr>
              <w:t>)</w:t>
            </w:r>
          </w:p>
        </w:tc>
        <w:tc>
          <w:tcPr>
            <w:tcW w:w="941" w:type="dxa"/>
            <w:gridSpan w:val="2"/>
            <w:shd w:val="clear" w:color="auto" w:fill="FBE4D5" w:themeFill="accent2" w:themeFillTint="33"/>
            <w:vAlign w:val="center"/>
          </w:tcPr>
          <w:p w14:paraId="7121B3F7" w14:textId="77777777" w:rsidR="00113AC0" w:rsidRPr="00C679AC" w:rsidRDefault="00113AC0" w:rsidP="003573FE">
            <w:pPr>
              <w:jc w:val="center"/>
              <w:rPr>
                <w:b/>
                <w:bCs/>
                <w:iCs/>
                <w:sz w:val="20"/>
                <w:szCs w:val="20"/>
              </w:rPr>
            </w:pPr>
            <w:r w:rsidRPr="00C679AC">
              <w:rPr>
                <w:b/>
                <w:bCs/>
                <w:iCs/>
                <w:sz w:val="20"/>
                <w:szCs w:val="20"/>
              </w:rPr>
              <w:t>Kompetenz 1</w:t>
            </w:r>
          </w:p>
        </w:tc>
        <w:tc>
          <w:tcPr>
            <w:tcW w:w="787" w:type="dxa"/>
            <w:gridSpan w:val="2"/>
            <w:shd w:val="clear" w:color="auto" w:fill="FBE4D5" w:themeFill="accent2" w:themeFillTint="33"/>
            <w:vAlign w:val="center"/>
          </w:tcPr>
          <w:p w14:paraId="3501F342" w14:textId="77777777" w:rsidR="00113AC0" w:rsidRPr="00C679AC" w:rsidRDefault="00113AC0" w:rsidP="003573FE">
            <w:pPr>
              <w:jc w:val="center"/>
              <w:rPr>
                <w:b/>
                <w:bCs/>
                <w:iCs/>
                <w:sz w:val="20"/>
                <w:szCs w:val="20"/>
              </w:rPr>
            </w:pPr>
            <w:r w:rsidRPr="00C679AC">
              <w:rPr>
                <w:b/>
                <w:bCs/>
                <w:iCs/>
                <w:sz w:val="20"/>
                <w:szCs w:val="20"/>
              </w:rPr>
              <w:t>Kompetenz 2</w:t>
            </w:r>
          </w:p>
        </w:tc>
        <w:tc>
          <w:tcPr>
            <w:tcW w:w="787" w:type="dxa"/>
            <w:gridSpan w:val="2"/>
            <w:shd w:val="clear" w:color="auto" w:fill="FBE4D5" w:themeFill="accent2" w:themeFillTint="33"/>
            <w:vAlign w:val="center"/>
          </w:tcPr>
          <w:p w14:paraId="26DDED71" w14:textId="77777777" w:rsidR="00113AC0" w:rsidRPr="00C679AC" w:rsidRDefault="00113AC0" w:rsidP="003573FE">
            <w:pPr>
              <w:jc w:val="center"/>
              <w:rPr>
                <w:b/>
                <w:bCs/>
                <w:iCs/>
                <w:sz w:val="20"/>
                <w:szCs w:val="20"/>
              </w:rPr>
            </w:pPr>
            <w:r w:rsidRPr="00C679AC">
              <w:rPr>
                <w:b/>
                <w:bCs/>
                <w:iCs/>
                <w:sz w:val="20"/>
                <w:szCs w:val="20"/>
              </w:rPr>
              <w:t>Kompetenz 3</w:t>
            </w:r>
          </w:p>
        </w:tc>
        <w:tc>
          <w:tcPr>
            <w:tcW w:w="787" w:type="dxa"/>
            <w:gridSpan w:val="2"/>
            <w:shd w:val="clear" w:color="auto" w:fill="FBE4D5" w:themeFill="accent2" w:themeFillTint="33"/>
            <w:vAlign w:val="center"/>
          </w:tcPr>
          <w:p w14:paraId="2AEABFF3" w14:textId="77777777" w:rsidR="00113AC0" w:rsidRPr="00C679AC" w:rsidRDefault="00113AC0" w:rsidP="003573FE">
            <w:pPr>
              <w:jc w:val="center"/>
              <w:rPr>
                <w:b/>
                <w:bCs/>
                <w:iCs/>
                <w:sz w:val="20"/>
                <w:szCs w:val="20"/>
              </w:rPr>
            </w:pPr>
            <w:r w:rsidRPr="00C679AC">
              <w:rPr>
                <w:b/>
                <w:bCs/>
                <w:iCs/>
                <w:sz w:val="20"/>
                <w:szCs w:val="20"/>
              </w:rPr>
              <w:t>Kompetenz 4</w:t>
            </w:r>
          </w:p>
        </w:tc>
        <w:tc>
          <w:tcPr>
            <w:tcW w:w="5770" w:type="dxa"/>
            <w:shd w:val="clear" w:color="auto" w:fill="FBE4D5" w:themeFill="accent2" w:themeFillTint="33"/>
            <w:vAlign w:val="center"/>
          </w:tcPr>
          <w:p w14:paraId="4B87DC6B" w14:textId="77777777" w:rsidR="00113AC0" w:rsidRPr="0018638C" w:rsidRDefault="00113AC0" w:rsidP="003573FE">
            <w:pPr>
              <w:rPr>
                <w:b/>
                <w:bCs/>
                <w:iCs/>
                <w:sz w:val="20"/>
                <w:szCs w:val="20"/>
              </w:rPr>
            </w:pPr>
            <w:r w:rsidRPr="0018638C">
              <w:rPr>
                <w:b/>
                <w:bCs/>
                <w:iCs/>
                <w:sz w:val="20"/>
                <w:szCs w:val="20"/>
              </w:rPr>
              <w:t>Begründung/Bemerkungen/Hinweise</w:t>
            </w:r>
          </w:p>
        </w:tc>
      </w:tr>
      <w:tr w:rsidR="00113AC0" w:rsidRPr="0007790B" w14:paraId="68604AA6" w14:textId="77777777" w:rsidTr="008247C5">
        <w:trPr>
          <w:cantSplit/>
          <w:trHeight w:val="1265"/>
        </w:trPr>
        <w:tc>
          <w:tcPr>
            <w:tcW w:w="3830" w:type="dxa"/>
            <w:vAlign w:val="center"/>
          </w:tcPr>
          <w:p w14:paraId="7EDC5BAE" w14:textId="77777777" w:rsidR="00113AC0" w:rsidRPr="00D532C5" w:rsidRDefault="00113AC0" w:rsidP="003573FE">
            <w:pPr>
              <w:spacing w:before="240" w:after="120"/>
              <w:rPr>
                <w:b/>
                <w:bCs/>
                <w:i/>
                <w:iCs/>
                <w:sz w:val="20"/>
                <w:szCs w:val="20"/>
              </w:rPr>
            </w:pPr>
          </w:p>
        </w:tc>
        <w:tc>
          <w:tcPr>
            <w:tcW w:w="1132" w:type="dxa"/>
            <w:textDirection w:val="btLr"/>
          </w:tcPr>
          <w:p w14:paraId="66B62077" w14:textId="77777777" w:rsidR="00113AC0" w:rsidRPr="00F4422E" w:rsidRDefault="00113AC0" w:rsidP="003573FE">
            <w:pPr>
              <w:rPr>
                <w:iCs/>
                <w:sz w:val="20"/>
                <w:szCs w:val="20"/>
              </w:rPr>
            </w:pPr>
          </w:p>
        </w:tc>
        <w:tc>
          <w:tcPr>
            <w:tcW w:w="548" w:type="dxa"/>
            <w:textDirection w:val="btLr"/>
          </w:tcPr>
          <w:p w14:paraId="7408519D" w14:textId="77777777" w:rsidR="00113AC0" w:rsidRPr="0007790B" w:rsidRDefault="00113AC0" w:rsidP="003573FE">
            <w:pPr>
              <w:rPr>
                <w:bCs/>
                <w:iCs/>
                <w:sz w:val="20"/>
                <w:szCs w:val="20"/>
              </w:rPr>
            </w:pPr>
            <w:r>
              <w:rPr>
                <w:bCs/>
                <w:iCs/>
                <w:sz w:val="20"/>
                <w:szCs w:val="20"/>
              </w:rPr>
              <w:t xml:space="preserve"> e</w:t>
            </w:r>
            <w:r w:rsidRPr="0007790B">
              <w:rPr>
                <w:bCs/>
                <w:iCs/>
                <w:sz w:val="20"/>
                <w:szCs w:val="20"/>
              </w:rPr>
              <w:t>rfüllt</w:t>
            </w:r>
          </w:p>
        </w:tc>
        <w:tc>
          <w:tcPr>
            <w:tcW w:w="393" w:type="dxa"/>
            <w:textDirection w:val="btLr"/>
            <w:vAlign w:val="center"/>
          </w:tcPr>
          <w:p w14:paraId="7E2FF2CF" w14:textId="77777777" w:rsidR="00113AC0" w:rsidRPr="0007790B" w:rsidRDefault="00113AC0" w:rsidP="003573FE">
            <w:pPr>
              <w:rPr>
                <w:bCs/>
                <w:iCs/>
                <w:sz w:val="20"/>
                <w:szCs w:val="20"/>
              </w:rPr>
            </w:pPr>
            <w:r>
              <w:rPr>
                <w:bCs/>
                <w:iCs/>
                <w:sz w:val="20"/>
                <w:szCs w:val="20"/>
              </w:rPr>
              <w:t xml:space="preserve"> </w:t>
            </w:r>
            <w:r w:rsidRPr="0007790B">
              <w:rPr>
                <w:bCs/>
                <w:iCs/>
                <w:sz w:val="20"/>
                <w:szCs w:val="20"/>
              </w:rPr>
              <w:t>nicht erfüllt</w:t>
            </w:r>
          </w:p>
        </w:tc>
        <w:tc>
          <w:tcPr>
            <w:tcW w:w="394" w:type="dxa"/>
            <w:textDirection w:val="btLr"/>
          </w:tcPr>
          <w:p w14:paraId="1082FC4B" w14:textId="77777777" w:rsidR="00113AC0" w:rsidRPr="0007790B" w:rsidRDefault="00113AC0" w:rsidP="003573FE">
            <w:pPr>
              <w:rPr>
                <w:bCs/>
                <w:iCs/>
                <w:sz w:val="20"/>
                <w:szCs w:val="20"/>
              </w:rPr>
            </w:pPr>
            <w:r>
              <w:rPr>
                <w:bCs/>
                <w:iCs/>
                <w:sz w:val="20"/>
                <w:szCs w:val="20"/>
              </w:rPr>
              <w:t xml:space="preserve"> e</w:t>
            </w:r>
            <w:r w:rsidRPr="0007790B">
              <w:rPr>
                <w:bCs/>
                <w:iCs/>
                <w:sz w:val="20"/>
                <w:szCs w:val="20"/>
              </w:rPr>
              <w:t>rfüllt</w:t>
            </w:r>
          </w:p>
        </w:tc>
        <w:tc>
          <w:tcPr>
            <w:tcW w:w="393" w:type="dxa"/>
            <w:textDirection w:val="btLr"/>
            <w:vAlign w:val="center"/>
          </w:tcPr>
          <w:p w14:paraId="0C157DED" w14:textId="77777777" w:rsidR="00113AC0" w:rsidRPr="0007790B" w:rsidRDefault="00113AC0" w:rsidP="003573FE">
            <w:pPr>
              <w:rPr>
                <w:bCs/>
                <w:iCs/>
                <w:sz w:val="20"/>
                <w:szCs w:val="20"/>
              </w:rPr>
            </w:pPr>
            <w:r>
              <w:rPr>
                <w:bCs/>
                <w:iCs/>
                <w:sz w:val="20"/>
                <w:szCs w:val="20"/>
              </w:rPr>
              <w:t xml:space="preserve"> </w:t>
            </w:r>
            <w:r w:rsidRPr="0007790B">
              <w:rPr>
                <w:bCs/>
                <w:iCs/>
                <w:sz w:val="20"/>
                <w:szCs w:val="20"/>
              </w:rPr>
              <w:t>nicht erfüllt</w:t>
            </w:r>
          </w:p>
        </w:tc>
        <w:tc>
          <w:tcPr>
            <w:tcW w:w="394" w:type="dxa"/>
            <w:textDirection w:val="btLr"/>
          </w:tcPr>
          <w:p w14:paraId="2F8C94D0" w14:textId="77777777" w:rsidR="00113AC0" w:rsidRPr="0007790B" w:rsidRDefault="00113AC0" w:rsidP="003573FE">
            <w:pPr>
              <w:rPr>
                <w:bCs/>
                <w:iCs/>
                <w:sz w:val="20"/>
                <w:szCs w:val="20"/>
              </w:rPr>
            </w:pPr>
            <w:r>
              <w:rPr>
                <w:bCs/>
                <w:iCs/>
                <w:sz w:val="20"/>
                <w:szCs w:val="20"/>
              </w:rPr>
              <w:t xml:space="preserve"> e</w:t>
            </w:r>
            <w:r w:rsidRPr="0007790B">
              <w:rPr>
                <w:bCs/>
                <w:iCs/>
                <w:sz w:val="20"/>
                <w:szCs w:val="20"/>
              </w:rPr>
              <w:t>rfüllt</w:t>
            </w:r>
          </w:p>
        </w:tc>
        <w:tc>
          <w:tcPr>
            <w:tcW w:w="393" w:type="dxa"/>
            <w:textDirection w:val="btLr"/>
            <w:vAlign w:val="center"/>
          </w:tcPr>
          <w:p w14:paraId="3F35AD61" w14:textId="77777777" w:rsidR="00113AC0" w:rsidRPr="0007790B" w:rsidRDefault="00113AC0" w:rsidP="003573FE">
            <w:pPr>
              <w:rPr>
                <w:bCs/>
                <w:iCs/>
                <w:sz w:val="20"/>
                <w:szCs w:val="20"/>
              </w:rPr>
            </w:pPr>
            <w:r>
              <w:rPr>
                <w:bCs/>
                <w:iCs/>
                <w:sz w:val="20"/>
                <w:szCs w:val="20"/>
              </w:rPr>
              <w:t xml:space="preserve"> </w:t>
            </w:r>
            <w:r w:rsidRPr="0007790B">
              <w:rPr>
                <w:bCs/>
                <w:iCs/>
                <w:sz w:val="20"/>
                <w:szCs w:val="20"/>
              </w:rPr>
              <w:t>nicht erfüllt</w:t>
            </w:r>
          </w:p>
        </w:tc>
        <w:tc>
          <w:tcPr>
            <w:tcW w:w="393" w:type="dxa"/>
            <w:textDirection w:val="btLr"/>
          </w:tcPr>
          <w:p w14:paraId="09493676" w14:textId="77777777" w:rsidR="00113AC0" w:rsidRPr="0007790B" w:rsidRDefault="00113AC0" w:rsidP="003573FE">
            <w:pPr>
              <w:rPr>
                <w:bCs/>
                <w:iCs/>
                <w:sz w:val="20"/>
                <w:szCs w:val="20"/>
              </w:rPr>
            </w:pPr>
            <w:r>
              <w:rPr>
                <w:bCs/>
                <w:iCs/>
                <w:sz w:val="20"/>
                <w:szCs w:val="20"/>
              </w:rPr>
              <w:t xml:space="preserve"> e</w:t>
            </w:r>
            <w:r w:rsidRPr="0007790B">
              <w:rPr>
                <w:bCs/>
                <w:iCs/>
                <w:sz w:val="20"/>
                <w:szCs w:val="20"/>
              </w:rPr>
              <w:t>rfüllt</w:t>
            </w:r>
          </w:p>
        </w:tc>
        <w:tc>
          <w:tcPr>
            <w:tcW w:w="394" w:type="dxa"/>
            <w:textDirection w:val="btLr"/>
          </w:tcPr>
          <w:p w14:paraId="58BB06A3" w14:textId="77777777" w:rsidR="00113AC0" w:rsidRPr="0007790B" w:rsidRDefault="00113AC0" w:rsidP="003573FE">
            <w:pPr>
              <w:rPr>
                <w:bCs/>
                <w:iCs/>
                <w:sz w:val="20"/>
                <w:szCs w:val="20"/>
              </w:rPr>
            </w:pPr>
            <w:r>
              <w:rPr>
                <w:bCs/>
                <w:iCs/>
                <w:sz w:val="20"/>
                <w:szCs w:val="20"/>
              </w:rPr>
              <w:t xml:space="preserve"> nicht erfüllt</w:t>
            </w:r>
          </w:p>
        </w:tc>
        <w:tc>
          <w:tcPr>
            <w:tcW w:w="5770" w:type="dxa"/>
            <w:vMerge w:val="restart"/>
            <w:vAlign w:val="center"/>
          </w:tcPr>
          <w:p w14:paraId="27AB4E5A"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1E9A989"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C19DA9E"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6E49DF6"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B8CD9E8"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59076B8"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22737BA"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591ADF8"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0CBBCF0"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31C25B9"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9DFD836"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B767DB0"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BC0B343" w14:textId="77777777" w:rsidR="00113AC0"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AA9E183" w14:textId="77777777" w:rsidR="00113AC0"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0B05957" w14:textId="60FE4F89" w:rsidR="00113AC0" w:rsidRPr="00E54439"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tc>
      </w:tr>
      <w:tr w:rsidR="00113AC0" w:rsidRPr="0007790B" w14:paraId="7C429AA8" w14:textId="77777777" w:rsidTr="008247C5">
        <w:tc>
          <w:tcPr>
            <w:tcW w:w="3830" w:type="dxa"/>
            <w:vAlign w:val="center"/>
          </w:tcPr>
          <w:p w14:paraId="511CBFA9" w14:textId="77777777" w:rsidR="00113AC0" w:rsidRPr="00870DCC" w:rsidRDefault="00113AC0" w:rsidP="003573FE">
            <w:pPr>
              <w:spacing w:before="60" w:after="60"/>
              <w:rPr>
                <w:rFonts w:cs="Arial"/>
                <w:bCs/>
                <w:iCs/>
                <w:sz w:val="20"/>
                <w:szCs w:val="20"/>
              </w:rPr>
            </w:pPr>
            <w:r>
              <w:rPr>
                <w:rFonts w:cs="Arial"/>
                <w:bCs/>
                <w:iCs/>
                <w:sz w:val="20"/>
                <w:szCs w:val="20"/>
              </w:rPr>
              <w:t xml:space="preserve">a. </w:t>
            </w:r>
            <w:r w:rsidRPr="00870DCC">
              <w:rPr>
                <w:rFonts w:cs="Arial"/>
                <w:bCs/>
                <w:iCs/>
                <w:sz w:val="20"/>
                <w:szCs w:val="20"/>
              </w:rPr>
              <w:t xml:space="preserve">Die Kompetenzen, Ziele und Inhalte der Weiterbildung entsprechen den Mindestanforderungen. </w:t>
            </w:r>
          </w:p>
        </w:tc>
        <w:tc>
          <w:tcPr>
            <w:tcW w:w="1132" w:type="dxa"/>
          </w:tcPr>
          <w:p w14:paraId="56F18BD0" w14:textId="77777777" w:rsidR="00113AC0" w:rsidRPr="00F4422E" w:rsidRDefault="00113AC0" w:rsidP="003573FE">
            <w:pPr>
              <w:spacing w:before="60" w:after="60"/>
              <w:jc w:val="center"/>
              <w:rPr>
                <w:rFonts w:cs="Arial"/>
                <w:sz w:val="20"/>
                <w:szCs w:val="20"/>
              </w:rPr>
            </w:pPr>
          </w:p>
        </w:tc>
        <w:tc>
          <w:tcPr>
            <w:tcW w:w="548" w:type="dxa"/>
            <w:vAlign w:val="center"/>
          </w:tcPr>
          <w:p w14:paraId="0B8D871A" w14:textId="77777777" w:rsidR="00113AC0" w:rsidRPr="003347CA"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4F84B06F" w14:textId="77777777" w:rsidR="00113AC0" w:rsidRPr="003347CA"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307170CF"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0B0190EA"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56212112"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4FFE94FE"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74A6ABDD"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391C2416"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5770" w:type="dxa"/>
            <w:vMerge/>
            <w:vAlign w:val="center"/>
          </w:tcPr>
          <w:p w14:paraId="2FBCE24E" w14:textId="77777777" w:rsidR="00113AC0" w:rsidRPr="0007790B" w:rsidRDefault="00113AC0" w:rsidP="003573FE">
            <w:pPr>
              <w:spacing w:before="240" w:after="120"/>
              <w:rPr>
                <w:bCs/>
                <w:iCs/>
                <w:sz w:val="20"/>
                <w:szCs w:val="20"/>
              </w:rPr>
            </w:pPr>
          </w:p>
        </w:tc>
      </w:tr>
      <w:tr w:rsidR="00113AC0" w:rsidRPr="0007790B" w14:paraId="15DCA173" w14:textId="77777777" w:rsidTr="008247C5">
        <w:tc>
          <w:tcPr>
            <w:tcW w:w="3830" w:type="dxa"/>
            <w:vAlign w:val="center"/>
          </w:tcPr>
          <w:p w14:paraId="22341472" w14:textId="77777777" w:rsidR="00113AC0" w:rsidRPr="00870DCC" w:rsidRDefault="00113AC0" w:rsidP="003573FE">
            <w:pPr>
              <w:spacing w:before="60" w:after="60"/>
              <w:rPr>
                <w:rFonts w:cs="Arial"/>
                <w:bCs/>
                <w:iCs/>
                <w:sz w:val="20"/>
                <w:szCs w:val="20"/>
              </w:rPr>
            </w:pPr>
            <w:r>
              <w:rPr>
                <w:rFonts w:cs="Arial"/>
                <w:bCs/>
                <w:iCs/>
                <w:sz w:val="20"/>
                <w:szCs w:val="20"/>
              </w:rPr>
              <w:t xml:space="preserve">b. </w:t>
            </w:r>
            <w:r w:rsidRPr="00870DCC">
              <w:rPr>
                <w:rFonts w:cs="Arial"/>
                <w:bCs/>
                <w:iCs/>
                <w:sz w:val="20"/>
                <w:szCs w:val="20"/>
              </w:rPr>
              <w:t>Die Kompetenzen sind entlang der Arbeitsprozesse definiert.</w:t>
            </w:r>
          </w:p>
        </w:tc>
        <w:tc>
          <w:tcPr>
            <w:tcW w:w="1132" w:type="dxa"/>
          </w:tcPr>
          <w:p w14:paraId="4301252B" w14:textId="77777777" w:rsidR="00113AC0" w:rsidRPr="00F4422E" w:rsidRDefault="00113AC0" w:rsidP="003573FE">
            <w:pPr>
              <w:spacing w:before="60" w:after="60"/>
              <w:jc w:val="center"/>
              <w:rPr>
                <w:rFonts w:cs="Arial"/>
                <w:sz w:val="20"/>
                <w:szCs w:val="20"/>
              </w:rPr>
            </w:pPr>
          </w:p>
        </w:tc>
        <w:tc>
          <w:tcPr>
            <w:tcW w:w="548" w:type="dxa"/>
            <w:vAlign w:val="center"/>
          </w:tcPr>
          <w:p w14:paraId="1DFBAE9A"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5B660477"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73C61DBF"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12702465"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733101D7"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3A209C6D"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101DDD3D"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64BD2641"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5770" w:type="dxa"/>
            <w:vMerge/>
            <w:vAlign w:val="center"/>
          </w:tcPr>
          <w:p w14:paraId="1112B5FF" w14:textId="77777777" w:rsidR="00113AC0" w:rsidRPr="0007790B" w:rsidRDefault="00113AC0" w:rsidP="003573FE">
            <w:pPr>
              <w:spacing w:before="240" w:after="120"/>
              <w:rPr>
                <w:bCs/>
                <w:iCs/>
                <w:sz w:val="20"/>
                <w:szCs w:val="20"/>
              </w:rPr>
            </w:pPr>
          </w:p>
        </w:tc>
      </w:tr>
      <w:tr w:rsidR="00113AC0" w:rsidRPr="0007790B" w14:paraId="69C1308A" w14:textId="77777777" w:rsidTr="008247C5">
        <w:tc>
          <w:tcPr>
            <w:tcW w:w="3830" w:type="dxa"/>
            <w:vAlign w:val="center"/>
          </w:tcPr>
          <w:p w14:paraId="4C2A79E4" w14:textId="77777777" w:rsidR="00113AC0" w:rsidRPr="00870DCC" w:rsidRDefault="00113AC0" w:rsidP="003573FE">
            <w:pPr>
              <w:spacing w:before="60" w:after="60"/>
              <w:rPr>
                <w:rFonts w:cs="Arial"/>
                <w:bCs/>
                <w:iCs/>
                <w:sz w:val="20"/>
                <w:szCs w:val="20"/>
              </w:rPr>
            </w:pPr>
            <w:r>
              <w:rPr>
                <w:rFonts w:cs="Arial"/>
                <w:bCs/>
                <w:iCs/>
                <w:sz w:val="20"/>
                <w:szCs w:val="20"/>
              </w:rPr>
              <w:t xml:space="preserve">c. </w:t>
            </w:r>
            <w:r w:rsidRPr="00870DCC">
              <w:rPr>
                <w:rFonts w:cs="Arial"/>
                <w:bCs/>
                <w:iCs/>
                <w:sz w:val="20"/>
                <w:szCs w:val="20"/>
              </w:rPr>
              <w:t xml:space="preserve">Die Kompetenzen sind inhaltlich aussagekräftig beschrieben. </w:t>
            </w:r>
          </w:p>
        </w:tc>
        <w:tc>
          <w:tcPr>
            <w:tcW w:w="1132" w:type="dxa"/>
          </w:tcPr>
          <w:p w14:paraId="1492F3C0" w14:textId="77777777" w:rsidR="00113AC0" w:rsidRPr="00F4422E" w:rsidRDefault="00113AC0" w:rsidP="003573FE">
            <w:pPr>
              <w:spacing w:before="60" w:after="60"/>
              <w:jc w:val="center"/>
              <w:rPr>
                <w:rFonts w:cs="Arial"/>
                <w:sz w:val="20"/>
                <w:szCs w:val="20"/>
              </w:rPr>
            </w:pPr>
          </w:p>
        </w:tc>
        <w:tc>
          <w:tcPr>
            <w:tcW w:w="548" w:type="dxa"/>
            <w:vAlign w:val="center"/>
          </w:tcPr>
          <w:p w14:paraId="649DD102"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156825C7"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577DF3EC"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16037A28"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1E7206B5"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17780DBF"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73B41081"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5DEA26F0"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5770" w:type="dxa"/>
            <w:vMerge/>
            <w:vAlign w:val="center"/>
          </w:tcPr>
          <w:p w14:paraId="442C1227" w14:textId="77777777" w:rsidR="00113AC0" w:rsidRPr="0007790B" w:rsidRDefault="00113AC0" w:rsidP="003573FE">
            <w:pPr>
              <w:spacing w:before="240" w:after="120"/>
              <w:rPr>
                <w:bCs/>
                <w:iCs/>
                <w:sz w:val="20"/>
                <w:szCs w:val="20"/>
              </w:rPr>
            </w:pPr>
          </w:p>
        </w:tc>
      </w:tr>
      <w:tr w:rsidR="00113AC0" w:rsidRPr="0007790B" w14:paraId="7C29CF52" w14:textId="77777777" w:rsidTr="008247C5">
        <w:tc>
          <w:tcPr>
            <w:tcW w:w="3830" w:type="dxa"/>
            <w:vAlign w:val="center"/>
          </w:tcPr>
          <w:p w14:paraId="33701E30" w14:textId="77777777" w:rsidR="00113AC0" w:rsidRPr="00870DCC" w:rsidRDefault="00113AC0" w:rsidP="003573FE">
            <w:pPr>
              <w:spacing w:before="60" w:after="60"/>
              <w:rPr>
                <w:rFonts w:cs="Arial"/>
                <w:bCs/>
                <w:iCs/>
                <w:sz w:val="20"/>
                <w:szCs w:val="20"/>
              </w:rPr>
            </w:pPr>
            <w:r>
              <w:rPr>
                <w:rFonts w:cs="Arial"/>
                <w:bCs/>
                <w:iCs/>
                <w:sz w:val="20"/>
                <w:szCs w:val="20"/>
              </w:rPr>
              <w:t xml:space="preserve">d. </w:t>
            </w:r>
            <w:r w:rsidRPr="00870DCC">
              <w:rPr>
                <w:rFonts w:cs="Arial"/>
                <w:bCs/>
                <w:iCs/>
                <w:sz w:val="20"/>
                <w:szCs w:val="20"/>
              </w:rPr>
              <w:t>Die Aufteilung der Ziele und Inhalte auf die theoretischen und am praktischen Bildungsteile bzw. Lernorte ist aussagekräftig beschrieben.</w:t>
            </w:r>
          </w:p>
        </w:tc>
        <w:tc>
          <w:tcPr>
            <w:tcW w:w="1132" w:type="dxa"/>
          </w:tcPr>
          <w:p w14:paraId="6F42DB2C" w14:textId="77777777" w:rsidR="00113AC0" w:rsidRPr="00F4422E" w:rsidRDefault="00113AC0" w:rsidP="003573FE">
            <w:pPr>
              <w:spacing w:before="60" w:after="60"/>
              <w:jc w:val="center"/>
              <w:rPr>
                <w:rFonts w:cs="Arial"/>
                <w:sz w:val="20"/>
                <w:szCs w:val="20"/>
              </w:rPr>
            </w:pPr>
          </w:p>
        </w:tc>
        <w:tc>
          <w:tcPr>
            <w:tcW w:w="548" w:type="dxa"/>
            <w:vAlign w:val="center"/>
          </w:tcPr>
          <w:p w14:paraId="72DF089D" w14:textId="452E951D"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ed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715A62F2"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3392DE1E"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245FF6A6"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1085F84D"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7E936C13"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78A60764"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14767626"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5770" w:type="dxa"/>
            <w:vMerge/>
            <w:vAlign w:val="center"/>
          </w:tcPr>
          <w:p w14:paraId="5C95DC1B" w14:textId="77777777" w:rsidR="00113AC0" w:rsidRPr="0007790B" w:rsidRDefault="00113AC0" w:rsidP="003573FE">
            <w:pPr>
              <w:spacing w:before="240" w:after="120"/>
              <w:rPr>
                <w:bCs/>
                <w:iCs/>
                <w:sz w:val="20"/>
                <w:szCs w:val="20"/>
              </w:rPr>
            </w:pPr>
          </w:p>
        </w:tc>
      </w:tr>
    </w:tbl>
    <w:p w14:paraId="6B0382FC" w14:textId="77777777" w:rsidR="00912C18" w:rsidRDefault="00912C18" w:rsidP="00912C18">
      <w:pPr>
        <w:pStyle w:val="Listenabsatz"/>
        <w:spacing w:before="60" w:after="60"/>
        <w:ind w:left="992"/>
        <w:contextualSpacing w:val="0"/>
        <w:rPr>
          <w:rFonts w:cs="Arial"/>
          <w:bCs/>
          <w:iCs/>
          <w:sz w:val="20"/>
          <w:szCs w:val="20"/>
        </w:rPr>
      </w:pPr>
    </w:p>
    <w:p w14:paraId="00C4E3AE" w14:textId="77777777" w:rsidR="00912C18" w:rsidRDefault="00912C18" w:rsidP="00912C18">
      <w:pPr>
        <w:rPr>
          <w:rFonts w:cs="Arial"/>
          <w:bCs/>
          <w:iCs/>
          <w:sz w:val="20"/>
          <w:szCs w:val="20"/>
        </w:rPr>
      </w:pPr>
      <w:r>
        <w:rPr>
          <w:rFonts w:cs="Arial"/>
          <w:bCs/>
          <w:iCs/>
          <w:sz w:val="20"/>
          <w:szCs w:val="20"/>
        </w:rPr>
        <w:br w:type="page"/>
      </w:r>
    </w:p>
    <w:p w14:paraId="1C5F2D81" w14:textId="77777777" w:rsidR="00912C18" w:rsidRDefault="00912C18" w:rsidP="00912C18">
      <w:pPr>
        <w:pStyle w:val="Listenabsatz"/>
        <w:spacing w:before="60" w:after="60"/>
        <w:ind w:left="992"/>
        <w:contextualSpacing w:val="0"/>
        <w:rPr>
          <w:rFonts w:cs="Arial"/>
          <w:bCs/>
          <w:iCs/>
          <w:sz w:val="20"/>
          <w:szCs w:val="20"/>
        </w:rPr>
      </w:pPr>
    </w:p>
    <w:tbl>
      <w:tblPr>
        <w:tblW w:w="14034"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853"/>
        <w:gridCol w:w="1080"/>
        <w:gridCol w:w="383"/>
        <w:gridCol w:w="392"/>
        <w:gridCol w:w="393"/>
        <w:gridCol w:w="393"/>
        <w:gridCol w:w="394"/>
        <w:gridCol w:w="393"/>
        <w:gridCol w:w="393"/>
        <w:gridCol w:w="394"/>
        <w:gridCol w:w="5966"/>
      </w:tblGrid>
      <w:tr w:rsidR="00113AC0" w:rsidRPr="0018638C" w14:paraId="0C0E7B2C" w14:textId="77777777" w:rsidTr="008247C5">
        <w:trPr>
          <w:cantSplit/>
          <w:trHeight w:val="750"/>
        </w:trPr>
        <w:tc>
          <w:tcPr>
            <w:tcW w:w="3853" w:type="dxa"/>
            <w:shd w:val="clear" w:color="auto" w:fill="FBE4D5" w:themeFill="accent2" w:themeFillTint="33"/>
            <w:vAlign w:val="center"/>
          </w:tcPr>
          <w:p w14:paraId="0A61768C" w14:textId="77777777" w:rsidR="00113AC0" w:rsidRPr="00F87B93" w:rsidRDefault="00113AC0" w:rsidP="003573FE">
            <w:pPr>
              <w:spacing w:before="240" w:after="120"/>
              <w:rPr>
                <w:b/>
                <w:bCs/>
                <w:iCs/>
                <w:sz w:val="20"/>
                <w:szCs w:val="20"/>
              </w:rPr>
            </w:pPr>
            <w:r w:rsidRPr="00F87B93">
              <w:rPr>
                <w:b/>
                <w:bCs/>
                <w:iCs/>
                <w:sz w:val="20"/>
                <w:szCs w:val="20"/>
              </w:rPr>
              <w:t xml:space="preserve">Arbeitsprozess 3 </w:t>
            </w:r>
            <w:r w:rsidRPr="00F87B93">
              <w:rPr>
                <w:b/>
                <w:bCs/>
                <w:iCs/>
                <w:sz w:val="20"/>
                <w:szCs w:val="20"/>
              </w:rPr>
              <w:br/>
            </w:r>
            <w:r w:rsidRPr="00F87B93">
              <w:rPr>
                <w:i/>
                <w:iCs/>
                <w:sz w:val="18"/>
                <w:szCs w:val="18"/>
              </w:rPr>
              <w:t>Selbst-, Handlungs- und Ressourcenmanagement</w:t>
            </w:r>
          </w:p>
        </w:tc>
        <w:tc>
          <w:tcPr>
            <w:tcW w:w="1080" w:type="dxa"/>
            <w:shd w:val="clear" w:color="auto" w:fill="FBE4D5" w:themeFill="accent2" w:themeFillTint="33"/>
          </w:tcPr>
          <w:p w14:paraId="580D9F2E" w14:textId="3703F7E8" w:rsidR="00113AC0" w:rsidRPr="00F87B93" w:rsidRDefault="00113AC0" w:rsidP="003573FE">
            <w:pPr>
              <w:jc w:val="center"/>
              <w:rPr>
                <w:iCs/>
                <w:sz w:val="20"/>
                <w:szCs w:val="20"/>
              </w:rPr>
            </w:pPr>
            <w:r w:rsidRPr="00F87B93">
              <w:rPr>
                <w:iCs/>
                <w:sz w:val="20"/>
                <w:szCs w:val="20"/>
              </w:rPr>
              <w:t>Nachweis: Dokument (Nr. und Seitenangabe)</w:t>
            </w:r>
          </w:p>
        </w:tc>
        <w:tc>
          <w:tcPr>
            <w:tcW w:w="775" w:type="dxa"/>
            <w:gridSpan w:val="2"/>
            <w:shd w:val="clear" w:color="auto" w:fill="FBE4D5" w:themeFill="accent2" w:themeFillTint="33"/>
            <w:vAlign w:val="center"/>
          </w:tcPr>
          <w:p w14:paraId="1DA08064" w14:textId="77777777" w:rsidR="00113AC0" w:rsidRPr="00F87B93" w:rsidRDefault="00113AC0" w:rsidP="003573FE">
            <w:pPr>
              <w:jc w:val="center"/>
              <w:rPr>
                <w:b/>
                <w:bCs/>
                <w:iCs/>
                <w:sz w:val="20"/>
                <w:szCs w:val="20"/>
              </w:rPr>
            </w:pPr>
            <w:r w:rsidRPr="00F87B93">
              <w:rPr>
                <w:b/>
                <w:bCs/>
                <w:iCs/>
                <w:sz w:val="20"/>
                <w:szCs w:val="20"/>
              </w:rPr>
              <w:t>Kompetenz 1</w:t>
            </w:r>
          </w:p>
        </w:tc>
        <w:tc>
          <w:tcPr>
            <w:tcW w:w="786" w:type="dxa"/>
            <w:gridSpan w:val="2"/>
            <w:shd w:val="clear" w:color="auto" w:fill="FBE4D5" w:themeFill="accent2" w:themeFillTint="33"/>
            <w:vAlign w:val="center"/>
          </w:tcPr>
          <w:p w14:paraId="316A41DD" w14:textId="77777777" w:rsidR="00113AC0" w:rsidRPr="00F87B93" w:rsidRDefault="00113AC0" w:rsidP="003573FE">
            <w:pPr>
              <w:jc w:val="center"/>
              <w:rPr>
                <w:b/>
                <w:bCs/>
                <w:iCs/>
                <w:sz w:val="20"/>
                <w:szCs w:val="20"/>
              </w:rPr>
            </w:pPr>
            <w:r w:rsidRPr="00F87B93">
              <w:rPr>
                <w:b/>
                <w:bCs/>
                <w:iCs/>
                <w:sz w:val="20"/>
                <w:szCs w:val="20"/>
              </w:rPr>
              <w:t>Kompetenz 2</w:t>
            </w:r>
          </w:p>
        </w:tc>
        <w:tc>
          <w:tcPr>
            <w:tcW w:w="787" w:type="dxa"/>
            <w:gridSpan w:val="2"/>
            <w:shd w:val="clear" w:color="auto" w:fill="FBE4D5" w:themeFill="accent2" w:themeFillTint="33"/>
            <w:vAlign w:val="center"/>
          </w:tcPr>
          <w:p w14:paraId="546D8457" w14:textId="77777777" w:rsidR="00113AC0" w:rsidRPr="00F87B93" w:rsidRDefault="00113AC0" w:rsidP="003573FE">
            <w:pPr>
              <w:jc w:val="center"/>
              <w:rPr>
                <w:b/>
                <w:bCs/>
                <w:iCs/>
                <w:sz w:val="20"/>
                <w:szCs w:val="20"/>
              </w:rPr>
            </w:pPr>
            <w:r w:rsidRPr="00F87B93">
              <w:rPr>
                <w:b/>
                <w:bCs/>
                <w:iCs/>
                <w:sz w:val="20"/>
                <w:szCs w:val="20"/>
              </w:rPr>
              <w:t>Kompetenz 3</w:t>
            </w:r>
          </w:p>
        </w:tc>
        <w:tc>
          <w:tcPr>
            <w:tcW w:w="787" w:type="dxa"/>
            <w:gridSpan w:val="2"/>
            <w:shd w:val="clear" w:color="auto" w:fill="FBE4D5" w:themeFill="accent2" w:themeFillTint="33"/>
            <w:vAlign w:val="center"/>
          </w:tcPr>
          <w:p w14:paraId="087ADB45" w14:textId="77777777" w:rsidR="00113AC0" w:rsidRPr="00F87B93" w:rsidRDefault="00113AC0" w:rsidP="003573FE">
            <w:pPr>
              <w:jc w:val="center"/>
              <w:rPr>
                <w:b/>
                <w:bCs/>
                <w:iCs/>
                <w:sz w:val="20"/>
                <w:szCs w:val="20"/>
              </w:rPr>
            </w:pPr>
            <w:r w:rsidRPr="00F87B93">
              <w:rPr>
                <w:b/>
                <w:bCs/>
                <w:iCs/>
                <w:sz w:val="20"/>
                <w:szCs w:val="20"/>
              </w:rPr>
              <w:t>Kompetenz 4</w:t>
            </w:r>
          </w:p>
        </w:tc>
        <w:tc>
          <w:tcPr>
            <w:tcW w:w="5966" w:type="dxa"/>
            <w:shd w:val="clear" w:color="auto" w:fill="FBE4D5" w:themeFill="accent2" w:themeFillTint="33"/>
            <w:vAlign w:val="center"/>
          </w:tcPr>
          <w:p w14:paraId="1F6BF7CF" w14:textId="77777777" w:rsidR="00113AC0" w:rsidRPr="0018638C" w:rsidRDefault="00113AC0" w:rsidP="003573FE">
            <w:pPr>
              <w:rPr>
                <w:b/>
                <w:bCs/>
                <w:iCs/>
                <w:sz w:val="20"/>
                <w:szCs w:val="20"/>
              </w:rPr>
            </w:pPr>
            <w:r w:rsidRPr="0018638C">
              <w:rPr>
                <w:b/>
                <w:bCs/>
                <w:iCs/>
                <w:sz w:val="20"/>
                <w:szCs w:val="20"/>
              </w:rPr>
              <w:t>Begründung/Bemerkungen/Hinweise</w:t>
            </w:r>
          </w:p>
        </w:tc>
      </w:tr>
      <w:tr w:rsidR="00113AC0" w:rsidRPr="0007790B" w14:paraId="7CF012BF" w14:textId="77777777" w:rsidTr="008247C5">
        <w:trPr>
          <w:cantSplit/>
          <w:trHeight w:val="1265"/>
        </w:trPr>
        <w:tc>
          <w:tcPr>
            <w:tcW w:w="3853" w:type="dxa"/>
            <w:vAlign w:val="center"/>
          </w:tcPr>
          <w:p w14:paraId="2297F897" w14:textId="77777777" w:rsidR="00113AC0" w:rsidRPr="00D532C5" w:rsidRDefault="00113AC0" w:rsidP="003573FE">
            <w:pPr>
              <w:spacing w:before="240" w:after="120"/>
              <w:rPr>
                <w:b/>
                <w:bCs/>
                <w:i/>
                <w:iCs/>
                <w:sz w:val="20"/>
                <w:szCs w:val="20"/>
              </w:rPr>
            </w:pPr>
          </w:p>
        </w:tc>
        <w:tc>
          <w:tcPr>
            <w:tcW w:w="1080" w:type="dxa"/>
            <w:textDirection w:val="btLr"/>
          </w:tcPr>
          <w:p w14:paraId="3B2875C6" w14:textId="77777777" w:rsidR="00113AC0" w:rsidRPr="00F4422E" w:rsidRDefault="00113AC0" w:rsidP="003573FE">
            <w:pPr>
              <w:rPr>
                <w:iCs/>
                <w:sz w:val="20"/>
                <w:szCs w:val="20"/>
              </w:rPr>
            </w:pPr>
          </w:p>
        </w:tc>
        <w:tc>
          <w:tcPr>
            <w:tcW w:w="383" w:type="dxa"/>
            <w:textDirection w:val="btLr"/>
          </w:tcPr>
          <w:p w14:paraId="1A3AFA42" w14:textId="77777777" w:rsidR="00113AC0" w:rsidRPr="0007790B" w:rsidRDefault="00113AC0" w:rsidP="003573FE">
            <w:pPr>
              <w:rPr>
                <w:bCs/>
                <w:iCs/>
                <w:sz w:val="20"/>
                <w:szCs w:val="20"/>
              </w:rPr>
            </w:pPr>
            <w:r>
              <w:rPr>
                <w:bCs/>
                <w:iCs/>
                <w:sz w:val="20"/>
                <w:szCs w:val="20"/>
              </w:rPr>
              <w:t xml:space="preserve"> e</w:t>
            </w:r>
            <w:r w:rsidRPr="0007790B">
              <w:rPr>
                <w:bCs/>
                <w:iCs/>
                <w:sz w:val="20"/>
                <w:szCs w:val="20"/>
              </w:rPr>
              <w:t>rfüllt</w:t>
            </w:r>
          </w:p>
        </w:tc>
        <w:tc>
          <w:tcPr>
            <w:tcW w:w="392" w:type="dxa"/>
            <w:textDirection w:val="btLr"/>
            <w:vAlign w:val="center"/>
          </w:tcPr>
          <w:p w14:paraId="639F7AD5" w14:textId="77777777" w:rsidR="00113AC0" w:rsidRPr="0007790B" w:rsidRDefault="00113AC0" w:rsidP="003573FE">
            <w:pPr>
              <w:rPr>
                <w:bCs/>
                <w:iCs/>
                <w:sz w:val="20"/>
                <w:szCs w:val="20"/>
              </w:rPr>
            </w:pPr>
            <w:r>
              <w:rPr>
                <w:bCs/>
                <w:iCs/>
                <w:sz w:val="20"/>
                <w:szCs w:val="20"/>
              </w:rPr>
              <w:t xml:space="preserve"> </w:t>
            </w:r>
            <w:r w:rsidRPr="0007790B">
              <w:rPr>
                <w:bCs/>
                <w:iCs/>
                <w:sz w:val="20"/>
                <w:szCs w:val="20"/>
              </w:rPr>
              <w:t>nicht erfüllt</w:t>
            </w:r>
          </w:p>
        </w:tc>
        <w:tc>
          <w:tcPr>
            <w:tcW w:w="393" w:type="dxa"/>
            <w:textDirection w:val="btLr"/>
          </w:tcPr>
          <w:p w14:paraId="78383ACE" w14:textId="77777777" w:rsidR="00113AC0" w:rsidRPr="0007790B" w:rsidRDefault="00113AC0" w:rsidP="003573FE">
            <w:pPr>
              <w:rPr>
                <w:bCs/>
                <w:iCs/>
                <w:sz w:val="20"/>
                <w:szCs w:val="20"/>
              </w:rPr>
            </w:pPr>
            <w:r>
              <w:rPr>
                <w:bCs/>
                <w:iCs/>
                <w:sz w:val="20"/>
                <w:szCs w:val="20"/>
              </w:rPr>
              <w:t xml:space="preserve"> e</w:t>
            </w:r>
            <w:r w:rsidRPr="0007790B">
              <w:rPr>
                <w:bCs/>
                <w:iCs/>
                <w:sz w:val="20"/>
                <w:szCs w:val="20"/>
              </w:rPr>
              <w:t>rfüllt</w:t>
            </w:r>
          </w:p>
        </w:tc>
        <w:tc>
          <w:tcPr>
            <w:tcW w:w="393" w:type="dxa"/>
            <w:textDirection w:val="btLr"/>
            <w:vAlign w:val="center"/>
          </w:tcPr>
          <w:p w14:paraId="2034F397" w14:textId="77777777" w:rsidR="00113AC0" w:rsidRPr="0007790B" w:rsidRDefault="00113AC0" w:rsidP="003573FE">
            <w:pPr>
              <w:rPr>
                <w:bCs/>
                <w:iCs/>
                <w:sz w:val="20"/>
                <w:szCs w:val="20"/>
              </w:rPr>
            </w:pPr>
            <w:r>
              <w:rPr>
                <w:bCs/>
                <w:iCs/>
                <w:sz w:val="20"/>
                <w:szCs w:val="20"/>
              </w:rPr>
              <w:t xml:space="preserve"> </w:t>
            </w:r>
            <w:r w:rsidRPr="0007790B">
              <w:rPr>
                <w:bCs/>
                <w:iCs/>
                <w:sz w:val="20"/>
                <w:szCs w:val="20"/>
              </w:rPr>
              <w:t>nicht erfüllt</w:t>
            </w:r>
          </w:p>
        </w:tc>
        <w:tc>
          <w:tcPr>
            <w:tcW w:w="394" w:type="dxa"/>
            <w:textDirection w:val="btLr"/>
          </w:tcPr>
          <w:p w14:paraId="2A7199FC" w14:textId="77777777" w:rsidR="00113AC0" w:rsidRPr="0007790B" w:rsidRDefault="00113AC0" w:rsidP="003573FE">
            <w:pPr>
              <w:rPr>
                <w:bCs/>
                <w:iCs/>
                <w:sz w:val="20"/>
                <w:szCs w:val="20"/>
              </w:rPr>
            </w:pPr>
            <w:r>
              <w:rPr>
                <w:bCs/>
                <w:iCs/>
                <w:sz w:val="20"/>
                <w:szCs w:val="20"/>
              </w:rPr>
              <w:t xml:space="preserve"> e</w:t>
            </w:r>
            <w:r w:rsidRPr="0007790B">
              <w:rPr>
                <w:bCs/>
                <w:iCs/>
                <w:sz w:val="20"/>
                <w:szCs w:val="20"/>
              </w:rPr>
              <w:t>rfüllt</w:t>
            </w:r>
          </w:p>
        </w:tc>
        <w:tc>
          <w:tcPr>
            <w:tcW w:w="393" w:type="dxa"/>
            <w:textDirection w:val="btLr"/>
            <w:vAlign w:val="center"/>
          </w:tcPr>
          <w:p w14:paraId="632D1FE0" w14:textId="77777777" w:rsidR="00113AC0" w:rsidRPr="0007790B" w:rsidRDefault="00113AC0" w:rsidP="003573FE">
            <w:pPr>
              <w:rPr>
                <w:bCs/>
                <w:iCs/>
                <w:sz w:val="20"/>
                <w:szCs w:val="20"/>
              </w:rPr>
            </w:pPr>
            <w:r>
              <w:rPr>
                <w:bCs/>
                <w:iCs/>
                <w:sz w:val="20"/>
                <w:szCs w:val="20"/>
              </w:rPr>
              <w:t xml:space="preserve"> </w:t>
            </w:r>
            <w:r w:rsidRPr="0007790B">
              <w:rPr>
                <w:bCs/>
                <w:iCs/>
                <w:sz w:val="20"/>
                <w:szCs w:val="20"/>
              </w:rPr>
              <w:t>nicht erfüllt</w:t>
            </w:r>
          </w:p>
        </w:tc>
        <w:tc>
          <w:tcPr>
            <w:tcW w:w="393" w:type="dxa"/>
            <w:textDirection w:val="btLr"/>
          </w:tcPr>
          <w:p w14:paraId="552CD194" w14:textId="77777777" w:rsidR="00113AC0" w:rsidRPr="0007790B" w:rsidRDefault="00113AC0" w:rsidP="003573FE">
            <w:pPr>
              <w:rPr>
                <w:bCs/>
                <w:iCs/>
                <w:sz w:val="20"/>
                <w:szCs w:val="20"/>
              </w:rPr>
            </w:pPr>
            <w:r>
              <w:rPr>
                <w:bCs/>
                <w:iCs/>
                <w:sz w:val="20"/>
                <w:szCs w:val="20"/>
              </w:rPr>
              <w:t xml:space="preserve"> e</w:t>
            </w:r>
            <w:r w:rsidRPr="0007790B">
              <w:rPr>
                <w:bCs/>
                <w:iCs/>
                <w:sz w:val="20"/>
                <w:szCs w:val="20"/>
              </w:rPr>
              <w:t>rfüllt</w:t>
            </w:r>
          </w:p>
        </w:tc>
        <w:tc>
          <w:tcPr>
            <w:tcW w:w="394" w:type="dxa"/>
            <w:textDirection w:val="btLr"/>
          </w:tcPr>
          <w:p w14:paraId="3371089D" w14:textId="77777777" w:rsidR="00113AC0" w:rsidRPr="0007790B" w:rsidRDefault="00113AC0" w:rsidP="003573FE">
            <w:pPr>
              <w:rPr>
                <w:bCs/>
                <w:iCs/>
                <w:sz w:val="20"/>
                <w:szCs w:val="20"/>
              </w:rPr>
            </w:pPr>
            <w:r>
              <w:rPr>
                <w:bCs/>
                <w:iCs/>
                <w:sz w:val="20"/>
                <w:szCs w:val="20"/>
              </w:rPr>
              <w:t xml:space="preserve"> nicht erfüllt</w:t>
            </w:r>
          </w:p>
        </w:tc>
        <w:tc>
          <w:tcPr>
            <w:tcW w:w="5966" w:type="dxa"/>
            <w:vMerge w:val="restart"/>
            <w:vAlign w:val="center"/>
          </w:tcPr>
          <w:p w14:paraId="66D3C0C4"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496FDC3"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F920486"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FC4449F"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7896D97"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E3E0E00"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DABEF2A"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802FDF2"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5D4DEAA"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26F10FB"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9EB0BFA"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93768C3" w14:textId="77777777" w:rsidR="00113AC0" w:rsidRPr="0018638C"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DBAE3D1" w14:textId="77777777" w:rsidR="00113AC0"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5C2C71B" w14:textId="77777777" w:rsidR="00113AC0"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9437BC6" w14:textId="439C6F9E" w:rsidR="00113AC0" w:rsidRPr="00E54439" w:rsidRDefault="00113AC0"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tc>
      </w:tr>
      <w:tr w:rsidR="00113AC0" w:rsidRPr="0007790B" w14:paraId="145197FA" w14:textId="77777777" w:rsidTr="008247C5">
        <w:tc>
          <w:tcPr>
            <w:tcW w:w="3853" w:type="dxa"/>
            <w:vAlign w:val="center"/>
          </w:tcPr>
          <w:p w14:paraId="210C35F4" w14:textId="77777777" w:rsidR="00113AC0" w:rsidRPr="00870DCC" w:rsidRDefault="00113AC0" w:rsidP="00FC7DD2">
            <w:pPr>
              <w:spacing w:after="60"/>
              <w:rPr>
                <w:rFonts w:cs="Arial"/>
                <w:bCs/>
                <w:iCs/>
                <w:sz w:val="20"/>
                <w:szCs w:val="20"/>
              </w:rPr>
            </w:pPr>
            <w:r w:rsidRPr="00FC7DD2">
              <w:rPr>
                <w:rFonts w:cs="Arial"/>
                <w:iCs/>
                <w:kern w:val="32"/>
                <w:sz w:val="20"/>
                <w:szCs w:val="20"/>
              </w:rPr>
              <w:t>a. Die Kompetenzen, Ziele und Inhalte der Weiterbildung entsprechen den Mindestanforderungen.</w:t>
            </w:r>
            <w:r w:rsidRPr="00870DCC">
              <w:rPr>
                <w:rFonts w:cs="Arial"/>
                <w:bCs/>
                <w:iCs/>
                <w:sz w:val="20"/>
                <w:szCs w:val="20"/>
              </w:rPr>
              <w:t xml:space="preserve"> </w:t>
            </w:r>
          </w:p>
        </w:tc>
        <w:tc>
          <w:tcPr>
            <w:tcW w:w="1080" w:type="dxa"/>
          </w:tcPr>
          <w:p w14:paraId="6C7EA230" w14:textId="77777777" w:rsidR="00113AC0" w:rsidRPr="00F4422E" w:rsidRDefault="00113AC0" w:rsidP="003573FE">
            <w:pPr>
              <w:spacing w:before="60" w:after="60"/>
              <w:jc w:val="center"/>
              <w:rPr>
                <w:rFonts w:cs="Arial"/>
                <w:sz w:val="20"/>
                <w:szCs w:val="20"/>
              </w:rPr>
            </w:pPr>
          </w:p>
        </w:tc>
        <w:tc>
          <w:tcPr>
            <w:tcW w:w="383" w:type="dxa"/>
            <w:vAlign w:val="center"/>
          </w:tcPr>
          <w:p w14:paraId="5120EF64" w14:textId="77777777" w:rsidR="00113AC0" w:rsidRPr="003347CA"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2" w:type="dxa"/>
            <w:vAlign w:val="center"/>
          </w:tcPr>
          <w:p w14:paraId="778CB527" w14:textId="77777777" w:rsidR="00113AC0" w:rsidRPr="003347CA"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6C0E9399"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06414D4C"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123F01B4"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1631067F"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71D30123"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46DF9519"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5966" w:type="dxa"/>
            <w:vMerge/>
            <w:vAlign w:val="center"/>
          </w:tcPr>
          <w:p w14:paraId="44EB5CBD" w14:textId="77777777" w:rsidR="00113AC0" w:rsidRPr="0007790B" w:rsidRDefault="00113AC0" w:rsidP="003573FE">
            <w:pPr>
              <w:spacing w:before="240" w:after="120"/>
              <w:rPr>
                <w:bCs/>
                <w:iCs/>
                <w:sz w:val="20"/>
                <w:szCs w:val="20"/>
              </w:rPr>
            </w:pPr>
          </w:p>
        </w:tc>
      </w:tr>
      <w:tr w:rsidR="00113AC0" w:rsidRPr="0007790B" w14:paraId="71421670" w14:textId="77777777" w:rsidTr="008247C5">
        <w:tc>
          <w:tcPr>
            <w:tcW w:w="3853" w:type="dxa"/>
            <w:vAlign w:val="center"/>
          </w:tcPr>
          <w:p w14:paraId="19401914" w14:textId="77777777" w:rsidR="00113AC0" w:rsidRPr="00870DCC" w:rsidRDefault="00113AC0" w:rsidP="003573FE">
            <w:pPr>
              <w:spacing w:before="60" w:after="60"/>
              <w:rPr>
                <w:rFonts w:cs="Arial"/>
                <w:bCs/>
                <w:iCs/>
                <w:sz w:val="20"/>
                <w:szCs w:val="20"/>
              </w:rPr>
            </w:pPr>
            <w:r>
              <w:rPr>
                <w:rFonts w:cs="Arial"/>
                <w:bCs/>
                <w:iCs/>
                <w:sz w:val="20"/>
                <w:szCs w:val="20"/>
              </w:rPr>
              <w:t xml:space="preserve">b. </w:t>
            </w:r>
            <w:r w:rsidRPr="00870DCC">
              <w:rPr>
                <w:rFonts w:cs="Arial"/>
                <w:bCs/>
                <w:iCs/>
                <w:sz w:val="20"/>
                <w:szCs w:val="20"/>
              </w:rPr>
              <w:t>Die Kompetenzen sind entlang der Arbeitsprozesse definiert.</w:t>
            </w:r>
          </w:p>
        </w:tc>
        <w:tc>
          <w:tcPr>
            <w:tcW w:w="1080" w:type="dxa"/>
          </w:tcPr>
          <w:p w14:paraId="4B0EE424" w14:textId="77777777" w:rsidR="00113AC0" w:rsidRPr="00F4422E" w:rsidRDefault="00113AC0" w:rsidP="003573FE">
            <w:pPr>
              <w:spacing w:before="60" w:after="60"/>
              <w:jc w:val="center"/>
              <w:rPr>
                <w:rFonts w:cs="Arial"/>
                <w:sz w:val="20"/>
                <w:szCs w:val="20"/>
              </w:rPr>
            </w:pPr>
          </w:p>
        </w:tc>
        <w:tc>
          <w:tcPr>
            <w:tcW w:w="383" w:type="dxa"/>
            <w:vAlign w:val="center"/>
          </w:tcPr>
          <w:p w14:paraId="155304AF"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2" w:type="dxa"/>
            <w:vAlign w:val="center"/>
          </w:tcPr>
          <w:p w14:paraId="2CE76B9E"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45184F29"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50A1ABAA"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65437571"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67FD6456"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7EFF33D8"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1F74E84C"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5966" w:type="dxa"/>
            <w:vMerge/>
            <w:vAlign w:val="center"/>
          </w:tcPr>
          <w:p w14:paraId="73A3E2D6" w14:textId="77777777" w:rsidR="00113AC0" w:rsidRPr="0007790B" w:rsidRDefault="00113AC0" w:rsidP="003573FE">
            <w:pPr>
              <w:spacing w:before="240" w:after="120"/>
              <w:rPr>
                <w:bCs/>
                <w:iCs/>
                <w:sz w:val="20"/>
                <w:szCs w:val="20"/>
              </w:rPr>
            </w:pPr>
          </w:p>
        </w:tc>
      </w:tr>
      <w:tr w:rsidR="00113AC0" w:rsidRPr="0007790B" w14:paraId="0E3659B3" w14:textId="77777777" w:rsidTr="008247C5">
        <w:tc>
          <w:tcPr>
            <w:tcW w:w="3853" w:type="dxa"/>
            <w:vAlign w:val="center"/>
          </w:tcPr>
          <w:p w14:paraId="0F63B9B5" w14:textId="77777777" w:rsidR="00113AC0" w:rsidRPr="00870DCC" w:rsidRDefault="00113AC0" w:rsidP="003573FE">
            <w:pPr>
              <w:spacing w:before="60" w:after="60"/>
              <w:rPr>
                <w:rFonts w:cs="Arial"/>
                <w:bCs/>
                <w:iCs/>
                <w:sz w:val="20"/>
                <w:szCs w:val="20"/>
              </w:rPr>
            </w:pPr>
            <w:r>
              <w:rPr>
                <w:rFonts w:cs="Arial"/>
                <w:bCs/>
                <w:iCs/>
                <w:sz w:val="20"/>
                <w:szCs w:val="20"/>
              </w:rPr>
              <w:t xml:space="preserve">c. </w:t>
            </w:r>
            <w:r w:rsidRPr="00870DCC">
              <w:rPr>
                <w:rFonts w:cs="Arial"/>
                <w:bCs/>
                <w:iCs/>
                <w:sz w:val="20"/>
                <w:szCs w:val="20"/>
              </w:rPr>
              <w:t xml:space="preserve">Die Kompetenzen sind inhaltlich aussagekräftig beschrieben. </w:t>
            </w:r>
          </w:p>
        </w:tc>
        <w:tc>
          <w:tcPr>
            <w:tcW w:w="1080" w:type="dxa"/>
          </w:tcPr>
          <w:p w14:paraId="7FD80155" w14:textId="77777777" w:rsidR="00113AC0" w:rsidRPr="00F4422E" w:rsidRDefault="00113AC0" w:rsidP="003573FE">
            <w:pPr>
              <w:spacing w:before="60" w:after="60"/>
              <w:jc w:val="center"/>
              <w:rPr>
                <w:rFonts w:cs="Arial"/>
                <w:sz w:val="20"/>
                <w:szCs w:val="20"/>
              </w:rPr>
            </w:pPr>
          </w:p>
        </w:tc>
        <w:tc>
          <w:tcPr>
            <w:tcW w:w="383" w:type="dxa"/>
            <w:vAlign w:val="center"/>
          </w:tcPr>
          <w:p w14:paraId="1CB81D02"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2" w:type="dxa"/>
            <w:vAlign w:val="center"/>
          </w:tcPr>
          <w:p w14:paraId="5E3D8468"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790D69D6"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12A231B4"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73597CB6"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4B124668"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1723DA07"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556FF4A4" w14:textId="77777777" w:rsidR="00113AC0" w:rsidRPr="0007790B" w:rsidRDefault="00113AC0"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5966" w:type="dxa"/>
            <w:vMerge/>
            <w:vAlign w:val="center"/>
          </w:tcPr>
          <w:p w14:paraId="1FFED4CC" w14:textId="77777777" w:rsidR="00113AC0" w:rsidRPr="0007790B" w:rsidRDefault="00113AC0" w:rsidP="003573FE">
            <w:pPr>
              <w:spacing w:before="240" w:after="120"/>
              <w:rPr>
                <w:bCs/>
                <w:iCs/>
                <w:sz w:val="20"/>
                <w:szCs w:val="20"/>
              </w:rPr>
            </w:pPr>
          </w:p>
        </w:tc>
      </w:tr>
      <w:tr w:rsidR="00113AC0" w:rsidRPr="0007790B" w14:paraId="7AFA3C44" w14:textId="77777777" w:rsidTr="008247C5">
        <w:tc>
          <w:tcPr>
            <w:tcW w:w="3853" w:type="dxa"/>
            <w:vAlign w:val="center"/>
          </w:tcPr>
          <w:p w14:paraId="561BD55C" w14:textId="77777777" w:rsidR="00113AC0" w:rsidRPr="00870DCC" w:rsidRDefault="00113AC0" w:rsidP="003573FE">
            <w:pPr>
              <w:spacing w:before="60" w:after="60"/>
              <w:rPr>
                <w:rFonts w:cs="Arial"/>
                <w:bCs/>
                <w:iCs/>
                <w:sz w:val="20"/>
                <w:szCs w:val="20"/>
              </w:rPr>
            </w:pPr>
            <w:r>
              <w:rPr>
                <w:rFonts w:cs="Arial"/>
                <w:bCs/>
                <w:iCs/>
                <w:sz w:val="20"/>
                <w:szCs w:val="20"/>
              </w:rPr>
              <w:t xml:space="preserve">d. </w:t>
            </w:r>
            <w:r w:rsidRPr="00870DCC">
              <w:rPr>
                <w:rFonts w:cs="Arial"/>
                <w:bCs/>
                <w:iCs/>
                <w:sz w:val="20"/>
                <w:szCs w:val="20"/>
              </w:rPr>
              <w:t>Die Aufteilung der Ziele und Inhalte auf die theoretischen und am praktischen Bildungsteile bzw. Lernorte ist aussagekräftig beschrieben.</w:t>
            </w:r>
          </w:p>
        </w:tc>
        <w:tc>
          <w:tcPr>
            <w:tcW w:w="1080" w:type="dxa"/>
          </w:tcPr>
          <w:p w14:paraId="04D50025" w14:textId="77777777" w:rsidR="00113AC0" w:rsidRPr="00F4422E" w:rsidRDefault="00113AC0" w:rsidP="003573FE">
            <w:pPr>
              <w:spacing w:before="60" w:after="60"/>
              <w:jc w:val="center"/>
              <w:rPr>
                <w:rFonts w:cs="Arial"/>
                <w:sz w:val="20"/>
                <w:szCs w:val="20"/>
              </w:rPr>
            </w:pPr>
          </w:p>
        </w:tc>
        <w:tc>
          <w:tcPr>
            <w:tcW w:w="383" w:type="dxa"/>
            <w:vAlign w:val="center"/>
          </w:tcPr>
          <w:p w14:paraId="7A73371F"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2" w:type="dxa"/>
            <w:vAlign w:val="center"/>
          </w:tcPr>
          <w:p w14:paraId="31169C7E"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4B7E6DE8"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4C4B38D8"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7CD08EF5"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68093AB2"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451DBBDF"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20BD217F" w14:textId="77777777" w:rsidR="00113AC0" w:rsidRPr="003347CA" w:rsidRDefault="00113AC0"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5966" w:type="dxa"/>
            <w:vMerge/>
            <w:vAlign w:val="center"/>
          </w:tcPr>
          <w:p w14:paraId="1706CD2F" w14:textId="77777777" w:rsidR="00113AC0" w:rsidRPr="0007790B" w:rsidRDefault="00113AC0" w:rsidP="003573FE">
            <w:pPr>
              <w:spacing w:before="240" w:after="120"/>
              <w:rPr>
                <w:bCs/>
                <w:iCs/>
                <w:sz w:val="20"/>
                <w:szCs w:val="20"/>
              </w:rPr>
            </w:pPr>
          </w:p>
        </w:tc>
      </w:tr>
    </w:tbl>
    <w:p w14:paraId="6CE705BF" w14:textId="77777777" w:rsidR="00912C18" w:rsidRDefault="00912C18" w:rsidP="00912C18">
      <w:pPr>
        <w:pStyle w:val="Listenabsatz"/>
        <w:spacing w:before="60" w:after="60"/>
        <w:ind w:left="992"/>
        <w:contextualSpacing w:val="0"/>
        <w:rPr>
          <w:rFonts w:cs="Arial"/>
          <w:bCs/>
          <w:iCs/>
          <w:sz w:val="20"/>
          <w:szCs w:val="20"/>
        </w:rPr>
      </w:pPr>
    </w:p>
    <w:p w14:paraId="75D452C4" w14:textId="77777777" w:rsidR="00912C18" w:rsidRDefault="00912C18" w:rsidP="00912C18">
      <w:pPr>
        <w:rPr>
          <w:rFonts w:cs="Arial"/>
          <w:bCs/>
          <w:iCs/>
          <w:sz w:val="20"/>
          <w:szCs w:val="20"/>
        </w:rPr>
      </w:pPr>
      <w:r>
        <w:rPr>
          <w:rFonts w:cs="Arial"/>
          <w:bCs/>
          <w:iCs/>
          <w:sz w:val="20"/>
          <w:szCs w:val="20"/>
        </w:rPr>
        <w:br w:type="page"/>
      </w:r>
    </w:p>
    <w:p w14:paraId="6D781612" w14:textId="77777777" w:rsidR="00912C18" w:rsidRDefault="00912C18" w:rsidP="00912C18">
      <w:pPr>
        <w:pStyle w:val="Listenabsatz"/>
        <w:spacing w:before="60" w:after="60"/>
        <w:ind w:left="992"/>
        <w:contextualSpacing w:val="0"/>
        <w:rPr>
          <w:rFonts w:cs="Arial"/>
          <w:bCs/>
          <w:iCs/>
          <w:sz w:val="20"/>
          <w:szCs w:val="20"/>
        </w:rPr>
      </w:pPr>
    </w:p>
    <w:tbl>
      <w:tblPr>
        <w:tblW w:w="14034"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851"/>
        <w:gridCol w:w="1074"/>
        <w:gridCol w:w="383"/>
        <w:gridCol w:w="392"/>
        <w:gridCol w:w="394"/>
        <w:gridCol w:w="393"/>
        <w:gridCol w:w="394"/>
        <w:gridCol w:w="393"/>
        <w:gridCol w:w="393"/>
        <w:gridCol w:w="394"/>
        <w:gridCol w:w="393"/>
        <w:gridCol w:w="394"/>
        <w:gridCol w:w="5186"/>
      </w:tblGrid>
      <w:tr w:rsidR="00912C18" w:rsidRPr="0018638C" w14:paraId="3E61A3E4" w14:textId="77777777" w:rsidTr="008247C5">
        <w:trPr>
          <w:cantSplit/>
          <w:trHeight w:val="750"/>
        </w:trPr>
        <w:tc>
          <w:tcPr>
            <w:tcW w:w="3851" w:type="dxa"/>
            <w:shd w:val="clear" w:color="auto" w:fill="FBE4D5" w:themeFill="accent2" w:themeFillTint="33"/>
            <w:vAlign w:val="center"/>
          </w:tcPr>
          <w:p w14:paraId="32F3ADE5" w14:textId="77777777" w:rsidR="00912C18" w:rsidRPr="0018638C" w:rsidRDefault="00912C18" w:rsidP="003573FE">
            <w:pPr>
              <w:spacing w:before="240" w:after="120"/>
              <w:rPr>
                <w:b/>
                <w:bCs/>
                <w:iCs/>
                <w:sz w:val="20"/>
                <w:szCs w:val="20"/>
              </w:rPr>
            </w:pPr>
            <w:r w:rsidRPr="0018638C">
              <w:rPr>
                <w:b/>
                <w:bCs/>
                <w:iCs/>
                <w:sz w:val="20"/>
                <w:szCs w:val="20"/>
              </w:rPr>
              <w:t xml:space="preserve">Arbeitsprozess </w:t>
            </w:r>
            <w:r>
              <w:rPr>
                <w:b/>
                <w:bCs/>
                <w:iCs/>
                <w:sz w:val="20"/>
                <w:szCs w:val="20"/>
              </w:rPr>
              <w:t>4</w:t>
            </w:r>
            <w:r w:rsidRPr="0018638C">
              <w:rPr>
                <w:b/>
                <w:bCs/>
                <w:iCs/>
                <w:sz w:val="20"/>
                <w:szCs w:val="20"/>
              </w:rPr>
              <w:t xml:space="preserve"> </w:t>
            </w:r>
            <w:r w:rsidRPr="0018638C">
              <w:rPr>
                <w:b/>
                <w:bCs/>
                <w:iCs/>
                <w:sz w:val="20"/>
                <w:szCs w:val="20"/>
              </w:rPr>
              <w:br/>
            </w:r>
            <w:r w:rsidRPr="00F87B93">
              <w:rPr>
                <w:i/>
                <w:iCs/>
                <w:sz w:val="18"/>
                <w:szCs w:val="18"/>
              </w:rPr>
              <w:t>Fachwissensmanagement, Berufs- und Funktionsentwicklung</w:t>
            </w:r>
            <w:r>
              <w:rPr>
                <w:b/>
                <w:bCs/>
                <w:i/>
                <w:iCs/>
                <w:sz w:val="20"/>
                <w:szCs w:val="20"/>
              </w:rPr>
              <w:t xml:space="preserve"> </w:t>
            </w:r>
            <w:r w:rsidRPr="0018638C">
              <w:rPr>
                <w:b/>
                <w:bCs/>
                <w:i/>
                <w:iCs/>
                <w:sz w:val="20"/>
                <w:szCs w:val="20"/>
              </w:rPr>
              <w:t xml:space="preserve"> </w:t>
            </w:r>
          </w:p>
        </w:tc>
        <w:tc>
          <w:tcPr>
            <w:tcW w:w="1074" w:type="dxa"/>
            <w:shd w:val="clear" w:color="auto" w:fill="FBE4D5" w:themeFill="accent2" w:themeFillTint="33"/>
          </w:tcPr>
          <w:p w14:paraId="4962FFAF" w14:textId="6B9107D3" w:rsidR="00912C18" w:rsidRPr="00113AC0" w:rsidRDefault="00912C18" w:rsidP="003573FE">
            <w:pPr>
              <w:jc w:val="center"/>
              <w:rPr>
                <w:iCs/>
                <w:sz w:val="20"/>
                <w:szCs w:val="20"/>
              </w:rPr>
            </w:pPr>
            <w:r w:rsidRPr="00113AC0">
              <w:rPr>
                <w:iCs/>
                <w:sz w:val="20"/>
                <w:szCs w:val="20"/>
              </w:rPr>
              <w:t>Nachweis: Dokument (Nr. und Seitenangabe)</w:t>
            </w:r>
          </w:p>
        </w:tc>
        <w:tc>
          <w:tcPr>
            <w:tcW w:w="775" w:type="dxa"/>
            <w:gridSpan w:val="2"/>
            <w:shd w:val="clear" w:color="auto" w:fill="FBE4D5" w:themeFill="accent2" w:themeFillTint="33"/>
            <w:vAlign w:val="center"/>
          </w:tcPr>
          <w:p w14:paraId="75F7C013" w14:textId="77777777" w:rsidR="00912C18" w:rsidRPr="00C679AC" w:rsidRDefault="00912C18" w:rsidP="003573FE">
            <w:pPr>
              <w:jc w:val="center"/>
              <w:rPr>
                <w:b/>
                <w:bCs/>
                <w:iCs/>
                <w:sz w:val="20"/>
                <w:szCs w:val="20"/>
              </w:rPr>
            </w:pPr>
            <w:r w:rsidRPr="00C679AC">
              <w:rPr>
                <w:b/>
                <w:bCs/>
                <w:iCs/>
                <w:sz w:val="20"/>
                <w:szCs w:val="20"/>
              </w:rPr>
              <w:t>Kompetenz 1</w:t>
            </w:r>
          </w:p>
        </w:tc>
        <w:tc>
          <w:tcPr>
            <w:tcW w:w="787" w:type="dxa"/>
            <w:gridSpan w:val="2"/>
            <w:shd w:val="clear" w:color="auto" w:fill="FBE4D5" w:themeFill="accent2" w:themeFillTint="33"/>
            <w:vAlign w:val="center"/>
          </w:tcPr>
          <w:p w14:paraId="3C90A17F" w14:textId="77777777" w:rsidR="00912C18" w:rsidRPr="00C679AC" w:rsidRDefault="00912C18" w:rsidP="003573FE">
            <w:pPr>
              <w:jc w:val="center"/>
              <w:rPr>
                <w:b/>
                <w:bCs/>
                <w:iCs/>
                <w:sz w:val="20"/>
                <w:szCs w:val="20"/>
              </w:rPr>
            </w:pPr>
            <w:r w:rsidRPr="00C679AC">
              <w:rPr>
                <w:b/>
                <w:bCs/>
                <w:iCs/>
                <w:sz w:val="20"/>
                <w:szCs w:val="20"/>
              </w:rPr>
              <w:t>Kompetenz 2</w:t>
            </w:r>
          </w:p>
        </w:tc>
        <w:tc>
          <w:tcPr>
            <w:tcW w:w="787" w:type="dxa"/>
            <w:gridSpan w:val="2"/>
            <w:shd w:val="clear" w:color="auto" w:fill="FBE4D5" w:themeFill="accent2" w:themeFillTint="33"/>
            <w:vAlign w:val="center"/>
          </w:tcPr>
          <w:p w14:paraId="13906413" w14:textId="77777777" w:rsidR="00912C18" w:rsidRPr="00C679AC" w:rsidRDefault="00912C18" w:rsidP="003573FE">
            <w:pPr>
              <w:jc w:val="center"/>
              <w:rPr>
                <w:b/>
                <w:bCs/>
                <w:iCs/>
                <w:sz w:val="20"/>
                <w:szCs w:val="20"/>
              </w:rPr>
            </w:pPr>
            <w:r w:rsidRPr="00C679AC">
              <w:rPr>
                <w:b/>
                <w:bCs/>
                <w:iCs/>
                <w:sz w:val="20"/>
                <w:szCs w:val="20"/>
              </w:rPr>
              <w:t>Kompetenz 3</w:t>
            </w:r>
          </w:p>
        </w:tc>
        <w:tc>
          <w:tcPr>
            <w:tcW w:w="787" w:type="dxa"/>
            <w:gridSpan w:val="2"/>
            <w:shd w:val="clear" w:color="auto" w:fill="FBE4D5" w:themeFill="accent2" w:themeFillTint="33"/>
            <w:vAlign w:val="center"/>
          </w:tcPr>
          <w:p w14:paraId="255BE5B3" w14:textId="77777777" w:rsidR="00912C18" w:rsidRPr="00C679AC" w:rsidRDefault="00912C18" w:rsidP="003573FE">
            <w:pPr>
              <w:jc w:val="center"/>
              <w:rPr>
                <w:b/>
                <w:bCs/>
                <w:iCs/>
                <w:sz w:val="20"/>
                <w:szCs w:val="20"/>
              </w:rPr>
            </w:pPr>
            <w:r w:rsidRPr="00C679AC">
              <w:rPr>
                <w:b/>
                <w:bCs/>
                <w:iCs/>
                <w:sz w:val="20"/>
                <w:szCs w:val="20"/>
              </w:rPr>
              <w:t>Kompetenz 4</w:t>
            </w:r>
          </w:p>
        </w:tc>
        <w:tc>
          <w:tcPr>
            <w:tcW w:w="787" w:type="dxa"/>
            <w:gridSpan w:val="2"/>
            <w:shd w:val="clear" w:color="auto" w:fill="FBE4D5" w:themeFill="accent2" w:themeFillTint="33"/>
            <w:vAlign w:val="center"/>
          </w:tcPr>
          <w:p w14:paraId="5187D1BA" w14:textId="77777777" w:rsidR="00912C18" w:rsidRPr="00C679AC" w:rsidRDefault="00912C18" w:rsidP="003573FE">
            <w:pPr>
              <w:jc w:val="center"/>
              <w:rPr>
                <w:b/>
                <w:bCs/>
                <w:iCs/>
                <w:sz w:val="20"/>
                <w:szCs w:val="20"/>
              </w:rPr>
            </w:pPr>
            <w:r w:rsidRPr="00C679AC">
              <w:rPr>
                <w:b/>
                <w:bCs/>
                <w:iCs/>
                <w:sz w:val="20"/>
                <w:szCs w:val="20"/>
              </w:rPr>
              <w:t>Kompetenz 5</w:t>
            </w:r>
          </w:p>
        </w:tc>
        <w:tc>
          <w:tcPr>
            <w:tcW w:w="5186" w:type="dxa"/>
            <w:shd w:val="clear" w:color="auto" w:fill="FBE4D5" w:themeFill="accent2" w:themeFillTint="33"/>
            <w:vAlign w:val="center"/>
          </w:tcPr>
          <w:p w14:paraId="6285B445" w14:textId="77777777" w:rsidR="00912C18" w:rsidRPr="0018638C" w:rsidRDefault="00912C18" w:rsidP="003573FE">
            <w:pPr>
              <w:rPr>
                <w:b/>
                <w:bCs/>
                <w:iCs/>
                <w:sz w:val="20"/>
                <w:szCs w:val="20"/>
              </w:rPr>
            </w:pPr>
            <w:r w:rsidRPr="0018638C">
              <w:rPr>
                <w:b/>
                <w:bCs/>
                <w:iCs/>
                <w:sz w:val="20"/>
                <w:szCs w:val="20"/>
              </w:rPr>
              <w:t>Begründung/Bemerkungen/Hinweise</w:t>
            </w:r>
          </w:p>
        </w:tc>
      </w:tr>
      <w:tr w:rsidR="00912C18" w:rsidRPr="0007790B" w14:paraId="192E0081" w14:textId="77777777" w:rsidTr="008247C5">
        <w:trPr>
          <w:cantSplit/>
          <w:trHeight w:val="1265"/>
        </w:trPr>
        <w:tc>
          <w:tcPr>
            <w:tcW w:w="3851" w:type="dxa"/>
            <w:vAlign w:val="center"/>
          </w:tcPr>
          <w:p w14:paraId="42D94017" w14:textId="77777777" w:rsidR="00912C18" w:rsidRPr="00D532C5" w:rsidRDefault="00912C18" w:rsidP="003573FE">
            <w:pPr>
              <w:spacing w:before="240" w:after="120"/>
              <w:rPr>
                <w:b/>
                <w:bCs/>
                <w:i/>
                <w:iCs/>
                <w:sz w:val="20"/>
                <w:szCs w:val="20"/>
              </w:rPr>
            </w:pPr>
          </w:p>
        </w:tc>
        <w:tc>
          <w:tcPr>
            <w:tcW w:w="1074" w:type="dxa"/>
            <w:textDirection w:val="btLr"/>
          </w:tcPr>
          <w:p w14:paraId="237C792A" w14:textId="77777777" w:rsidR="00912C18" w:rsidRPr="00F4422E" w:rsidRDefault="00912C18" w:rsidP="003573FE">
            <w:pPr>
              <w:rPr>
                <w:iCs/>
                <w:sz w:val="20"/>
                <w:szCs w:val="20"/>
              </w:rPr>
            </w:pPr>
          </w:p>
        </w:tc>
        <w:tc>
          <w:tcPr>
            <w:tcW w:w="383" w:type="dxa"/>
            <w:textDirection w:val="btLr"/>
          </w:tcPr>
          <w:p w14:paraId="79410CAE" w14:textId="77777777" w:rsidR="00912C18" w:rsidRPr="0007790B" w:rsidRDefault="00912C18" w:rsidP="003573FE">
            <w:pPr>
              <w:rPr>
                <w:bCs/>
                <w:iCs/>
                <w:sz w:val="20"/>
                <w:szCs w:val="20"/>
              </w:rPr>
            </w:pPr>
            <w:r>
              <w:rPr>
                <w:bCs/>
                <w:iCs/>
                <w:sz w:val="20"/>
                <w:szCs w:val="20"/>
              </w:rPr>
              <w:t xml:space="preserve"> e</w:t>
            </w:r>
            <w:r w:rsidRPr="0007790B">
              <w:rPr>
                <w:bCs/>
                <w:iCs/>
                <w:sz w:val="20"/>
                <w:szCs w:val="20"/>
              </w:rPr>
              <w:t>rfüllt</w:t>
            </w:r>
          </w:p>
        </w:tc>
        <w:tc>
          <w:tcPr>
            <w:tcW w:w="392" w:type="dxa"/>
            <w:textDirection w:val="btLr"/>
            <w:vAlign w:val="center"/>
          </w:tcPr>
          <w:p w14:paraId="4F9079E7" w14:textId="77777777" w:rsidR="00912C18" w:rsidRPr="0007790B" w:rsidRDefault="00912C18" w:rsidP="003573FE">
            <w:pPr>
              <w:rPr>
                <w:bCs/>
                <w:iCs/>
                <w:sz w:val="20"/>
                <w:szCs w:val="20"/>
              </w:rPr>
            </w:pPr>
            <w:r>
              <w:rPr>
                <w:bCs/>
                <w:iCs/>
                <w:sz w:val="20"/>
                <w:szCs w:val="20"/>
              </w:rPr>
              <w:t xml:space="preserve"> </w:t>
            </w:r>
            <w:r w:rsidRPr="0007790B">
              <w:rPr>
                <w:bCs/>
                <w:iCs/>
                <w:sz w:val="20"/>
                <w:szCs w:val="20"/>
              </w:rPr>
              <w:t>nicht erfüllt</w:t>
            </w:r>
          </w:p>
        </w:tc>
        <w:tc>
          <w:tcPr>
            <w:tcW w:w="394" w:type="dxa"/>
            <w:textDirection w:val="btLr"/>
          </w:tcPr>
          <w:p w14:paraId="74A17525" w14:textId="77777777" w:rsidR="00912C18" w:rsidRPr="0007790B" w:rsidRDefault="00912C18" w:rsidP="003573FE">
            <w:pPr>
              <w:rPr>
                <w:bCs/>
                <w:iCs/>
                <w:sz w:val="20"/>
                <w:szCs w:val="20"/>
              </w:rPr>
            </w:pPr>
            <w:r>
              <w:rPr>
                <w:bCs/>
                <w:iCs/>
                <w:sz w:val="20"/>
                <w:szCs w:val="20"/>
              </w:rPr>
              <w:t xml:space="preserve"> e</w:t>
            </w:r>
            <w:r w:rsidRPr="0007790B">
              <w:rPr>
                <w:bCs/>
                <w:iCs/>
                <w:sz w:val="20"/>
                <w:szCs w:val="20"/>
              </w:rPr>
              <w:t>rfüllt</w:t>
            </w:r>
          </w:p>
        </w:tc>
        <w:tc>
          <w:tcPr>
            <w:tcW w:w="393" w:type="dxa"/>
            <w:textDirection w:val="btLr"/>
            <w:vAlign w:val="center"/>
          </w:tcPr>
          <w:p w14:paraId="711811A9" w14:textId="77777777" w:rsidR="00912C18" w:rsidRPr="0007790B" w:rsidRDefault="00912C18" w:rsidP="003573FE">
            <w:pPr>
              <w:rPr>
                <w:bCs/>
                <w:iCs/>
                <w:sz w:val="20"/>
                <w:szCs w:val="20"/>
              </w:rPr>
            </w:pPr>
            <w:r>
              <w:rPr>
                <w:bCs/>
                <w:iCs/>
                <w:sz w:val="20"/>
                <w:szCs w:val="20"/>
              </w:rPr>
              <w:t xml:space="preserve"> </w:t>
            </w:r>
            <w:r w:rsidRPr="0007790B">
              <w:rPr>
                <w:bCs/>
                <w:iCs/>
                <w:sz w:val="20"/>
                <w:szCs w:val="20"/>
              </w:rPr>
              <w:t>nicht erfüllt</w:t>
            </w:r>
          </w:p>
        </w:tc>
        <w:tc>
          <w:tcPr>
            <w:tcW w:w="394" w:type="dxa"/>
            <w:textDirection w:val="btLr"/>
          </w:tcPr>
          <w:p w14:paraId="436A7F19" w14:textId="77777777" w:rsidR="00912C18" w:rsidRPr="0007790B" w:rsidRDefault="00912C18" w:rsidP="003573FE">
            <w:pPr>
              <w:rPr>
                <w:bCs/>
                <w:iCs/>
                <w:sz w:val="20"/>
                <w:szCs w:val="20"/>
              </w:rPr>
            </w:pPr>
            <w:r>
              <w:rPr>
                <w:bCs/>
                <w:iCs/>
                <w:sz w:val="20"/>
                <w:szCs w:val="20"/>
              </w:rPr>
              <w:t xml:space="preserve"> e</w:t>
            </w:r>
            <w:r w:rsidRPr="0007790B">
              <w:rPr>
                <w:bCs/>
                <w:iCs/>
                <w:sz w:val="20"/>
                <w:szCs w:val="20"/>
              </w:rPr>
              <w:t>rfüllt</w:t>
            </w:r>
          </w:p>
        </w:tc>
        <w:tc>
          <w:tcPr>
            <w:tcW w:w="393" w:type="dxa"/>
            <w:textDirection w:val="btLr"/>
            <w:vAlign w:val="center"/>
          </w:tcPr>
          <w:p w14:paraId="679AC1EA" w14:textId="77777777" w:rsidR="00912C18" w:rsidRPr="0007790B" w:rsidRDefault="00912C18" w:rsidP="003573FE">
            <w:pPr>
              <w:rPr>
                <w:bCs/>
                <w:iCs/>
                <w:sz w:val="20"/>
                <w:szCs w:val="20"/>
              </w:rPr>
            </w:pPr>
            <w:r>
              <w:rPr>
                <w:bCs/>
                <w:iCs/>
                <w:sz w:val="20"/>
                <w:szCs w:val="20"/>
              </w:rPr>
              <w:t xml:space="preserve"> </w:t>
            </w:r>
            <w:r w:rsidRPr="0007790B">
              <w:rPr>
                <w:bCs/>
                <w:iCs/>
                <w:sz w:val="20"/>
                <w:szCs w:val="20"/>
              </w:rPr>
              <w:t>nicht erfüllt</w:t>
            </w:r>
          </w:p>
        </w:tc>
        <w:tc>
          <w:tcPr>
            <w:tcW w:w="393" w:type="dxa"/>
            <w:textDirection w:val="btLr"/>
          </w:tcPr>
          <w:p w14:paraId="370E1410" w14:textId="77777777" w:rsidR="00912C18" w:rsidRPr="0007790B" w:rsidRDefault="00912C18" w:rsidP="003573FE">
            <w:pPr>
              <w:rPr>
                <w:bCs/>
                <w:iCs/>
                <w:sz w:val="20"/>
                <w:szCs w:val="20"/>
              </w:rPr>
            </w:pPr>
            <w:r>
              <w:rPr>
                <w:bCs/>
                <w:iCs/>
                <w:sz w:val="20"/>
                <w:szCs w:val="20"/>
              </w:rPr>
              <w:t xml:space="preserve"> e</w:t>
            </w:r>
            <w:r w:rsidRPr="0007790B">
              <w:rPr>
                <w:bCs/>
                <w:iCs/>
                <w:sz w:val="20"/>
                <w:szCs w:val="20"/>
              </w:rPr>
              <w:t>rfüllt</w:t>
            </w:r>
          </w:p>
        </w:tc>
        <w:tc>
          <w:tcPr>
            <w:tcW w:w="394" w:type="dxa"/>
            <w:textDirection w:val="btLr"/>
          </w:tcPr>
          <w:p w14:paraId="32246C6D" w14:textId="77777777" w:rsidR="00912C18" w:rsidRPr="0007790B" w:rsidRDefault="00912C18" w:rsidP="003573FE">
            <w:pPr>
              <w:rPr>
                <w:bCs/>
                <w:iCs/>
                <w:sz w:val="20"/>
                <w:szCs w:val="20"/>
              </w:rPr>
            </w:pPr>
            <w:r>
              <w:rPr>
                <w:bCs/>
                <w:iCs/>
                <w:sz w:val="20"/>
                <w:szCs w:val="20"/>
              </w:rPr>
              <w:t xml:space="preserve"> nicht erfüllt</w:t>
            </w:r>
          </w:p>
        </w:tc>
        <w:tc>
          <w:tcPr>
            <w:tcW w:w="393" w:type="dxa"/>
            <w:textDirection w:val="btLr"/>
          </w:tcPr>
          <w:p w14:paraId="3A60576E" w14:textId="77777777" w:rsidR="00912C18" w:rsidRPr="0007790B" w:rsidRDefault="00912C18" w:rsidP="003573FE">
            <w:pPr>
              <w:rPr>
                <w:bCs/>
                <w:iCs/>
                <w:sz w:val="20"/>
                <w:szCs w:val="20"/>
              </w:rPr>
            </w:pPr>
            <w:r>
              <w:rPr>
                <w:bCs/>
                <w:iCs/>
                <w:sz w:val="20"/>
                <w:szCs w:val="20"/>
              </w:rPr>
              <w:t xml:space="preserve"> erfüllt</w:t>
            </w:r>
          </w:p>
        </w:tc>
        <w:tc>
          <w:tcPr>
            <w:tcW w:w="394" w:type="dxa"/>
            <w:textDirection w:val="btLr"/>
          </w:tcPr>
          <w:p w14:paraId="1D06FBE4" w14:textId="77777777" w:rsidR="00912C18" w:rsidRPr="0007790B" w:rsidRDefault="00912C18" w:rsidP="003573FE">
            <w:pPr>
              <w:rPr>
                <w:bCs/>
                <w:iCs/>
                <w:sz w:val="20"/>
                <w:szCs w:val="20"/>
              </w:rPr>
            </w:pPr>
            <w:r>
              <w:rPr>
                <w:bCs/>
                <w:iCs/>
                <w:sz w:val="20"/>
                <w:szCs w:val="20"/>
              </w:rPr>
              <w:t xml:space="preserve"> nicht erfüllt</w:t>
            </w:r>
          </w:p>
        </w:tc>
        <w:tc>
          <w:tcPr>
            <w:tcW w:w="5186" w:type="dxa"/>
            <w:vMerge w:val="restart"/>
            <w:vAlign w:val="center"/>
          </w:tcPr>
          <w:p w14:paraId="2FFA2701"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AB72EA7"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085759D"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AFDE3AD"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9141CF1"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3A73320"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06129D9"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A8F076E"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C1CD723"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9762938"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517F21C"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2AFC874"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CA9F164" w14:textId="77777777" w:rsidR="00912C18"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E9E6EB4" w14:textId="77777777" w:rsidR="00912C18" w:rsidRPr="0018638C"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91802BE" w14:textId="610DF08B" w:rsidR="00912C18" w:rsidRPr="00E54439" w:rsidRDefault="00912C18" w:rsidP="003573FE">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tc>
      </w:tr>
      <w:tr w:rsidR="00912C18" w:rsidRPr="0007790B" w14:paraId="21A7B58A" w14:textId="77777777" w:rsidTr="008247C5">
        <w:tc>
          <w:tcPr>
            <w:tcW w:w="3851" w:type="dxa"/>
            <w:vAlign w:val="center"/>
          </w:tcPr>
          <w:p w14:paraId="14D6014C" w14:textId="77777777" w:rsidR="00912C18" w:rsidRPr="00870DCC" w:rsidRDefault="00912C18" w:rsidP="003573FE">
            <w:pPr>
              <w:spacing w:before="60" w:after="60"/>
              <w:rPr>
                <w:rFonts w:cs="Arial"/>
                <w:bCs/>
                <w:iCs/>
                <w:sz w:val="20"/>
                <w:szCs w:val="20"/>
              </w:rPr>
            </w:pPr>
            <w:r>
              <w:rPr>
                <w:rFonts w:cs="Arial"/>
                <w:bCs/>
                <w:iCs/>
                <w:sz w:val="20"/>
                <w:szCs w:val="20"/>
              </w:rPr>
              <w:t xml:space="preserve">a. </w:t>
            </w:r>
            <w:r w:rsidRPr="00870DCC">
              <w:rPr>
                <w:rFonts w:cs="Arial"/>
                <w:bCs/>
                <w:iCs/>
                <w:sz w:val="20"/>
                <w:szCs w:val="20"/>
              </w:rPr>
              <w:t xml:space="preserve">Die Kompetenzen, Ziele und Inhalte der Weiterbildung entsprechen den Mindestanforderungen. </w:t>
            </w:r>
          </w:p>
        </w:tc>
        <w:tc>
          <w:tcPr>
            <w:tcW w:w="1074" w:type="dxa"/>
          </w:tcPr>
          <w:p w14:paraId="70FC8F6E" w14:textId="77777777" w:rsidR="00912C18" w:rsidRPr="00F4422E" w:rsidRDefault="00912C18" w:rsidP="003573FE">
            <w:pPr>
              <w:spacing w:before="60" w:after="60"/>
              <w:jc w:val="center"/>
              <w:rPr>
                <w:rFonts w:cs="Arial"/>
                <w:sz w:val="20"/>
                <w:szCs w:val="20"/>
              </w:rPr>
            </w:pPr>
          </w:p>
        </w:tc>
        <w:tc>
          <w:tcPr>
            <w:tcW w:w="383" w:type="dxa"/>
            <w:vAlign w:val="center"/>
          </w:tcPr>
          <w:p w14:paraId="24177276" w14:textId="77777777" w:rsidR="00912C18" w:rsidRPr="003347CA"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2" w:type="dxa"/>
            <w:vAlign w:val="center"/>
          </w:tcPr>
          <w:p w14:paraId="328EEA51" w14:textId="77777777" w:rsidR="00912C18" w:rsidRPr="003347CA"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2FBFE9E9"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707D6A3B"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16614A6E"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2D710E24"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65384D0C"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3BF0BA9F"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1D3449DE"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7A0296E5"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5186" w:type="dxa"/>
            <w:vMerge/>
            <w:vAlign w:val="center"/>
          </w:tcPr>
          <w:p w14:paraId="5063D9CF" w14:textId="77777777" w:rsidR="00912C18" w:rsidRPr="0007790B" w:rsidRDefault="00912C18" w:rsidP="003573FE">
            <w:pPr>
              <w:spacing w:before="240" w:after="120"/>
              <w:rPr>
                <w:bCs/>
                <w:iCs/>
                <w:sz w:val="20"/>
                <w:szCs w:val="20"/>
              </w:rPr>
            </w:pPr>
          </w:p>
        </w:tc>
      </w:tr>
      <w:tr w:rsidR="00912C18" w:rsidRPr="0007790B" w14:paraId="1EA776FC" w14:textId="77777777" w:rsidTr="008247C5">
        <w:tc>
          <w:tcPr>
            <w:tcW w:w="3851" w:type="dxa"/>
            <w:vAlign w:val="center"/>
          </w:tcPr>
          <w:p w14:paraId="39EC32B8" w14:textId="77777777" w:rsidR="00912C18" w:rsidRPr="00870DCC" w:rsidRDefault="00912C18" w:rsidP="003573FE">
            <w:pPr>
              <w:spacing w:before="60" w:after="60"/>
              <w:rPr>
                <w:rFonts w:cs="Arial"/>
                <w:bCs/>
                <w:iCs/>
                <w:sz w:val="20"/>
                <w:szCs w:val="20"/>
              </w:rPr>
            </w:pPr>
            <w:r>
              <w:rPr>
                <w:rFonts w:cs="Arial"/>
                <w:bCs/>
                <w:iCs/>
                <w:sz w:val="20"/>
                <w:szCs w:val="20"/>
              </w:rPr>
              <w:t xml:space="preserve">b. </w:t>
            </w:r>
            <w:r w:rsidRPr="00870DCC">
              <w:rPr>
                <w:rFonts w:cs="Arial"/>
                <w:bCs/>
                <w:iCs/>
                <w:sz w:val="20"/>
                <w:szCs w:val="20"/>
              </w:rPr>
              <w:t>Die Kompetenzen sind entlang der Arbeitsprozesse definiert.</w:t>
            </w:r>
          </w:p>
        </w:tc>
        <w:tc>
          <w:tcPr>
            <w:tcW w:w="1074" w:type="dxa"/>
          </w:tcPr>
          <w:p w14:paraId="3562908A" w14:textId="77777777" w:rsidR="00912C18" w:rsidRPr="00F4422E" w:rsidRDefault="00912C18" w:rsidP="003573FE">
            <w:pPr>
              <w:spacing w:before="60" w:after="60"/>
              <w:jc w:val="center"/>
              <w:rPr>
                <w:rFonts w:cs="Arial"/>
                <w:sz w:val="20"/>
                <w:szCs w:val="20"/>
              </w:rPr>
            </w:pPr>
          </w:p>
        </w:tc>
        <w:tc>
          <w:tcPr>
            <w:tcW w:w="383" w:type="dxa"/>
            <w:vAlign w:val="center"/>
          </w:tcPr>
          <w:p w14:paraId="214FD3DA"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2" w:type="dxa"/>
            <w:vAlign w:val="center"/>
          </w:tcPr>
          <w:p w14:paraId="0E7F243F"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3E9E3464"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564CC04F"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597A8AB0"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4D2762AB"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7B012710"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7644950F"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40175137"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5993930E"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5186" w:type="dxa"/>
            <w:vMerge/>
            <w:vAlign w:val="center"/>
          </w:tcPr>
          <w:p w14:paraId="0D7D6564" w14:textId="77777777" w:rsidR="00912C18" w:rsidRPr="0007790B" w:rsidRDefault="00912C18" w:rsidP="003573FE">
            <w:pPr>
              <w:spacing w:before="240" w:after="120"/>
              <w:rPr>
                <w:bCs/>
                <w:iCs/>
                <w:sz w:val="20"/>
                <w:szCs w:val="20"/>
              </w:rPr>
            </w:pPr>
          </w:p>
        </w:tc>
      </w:tr>
      <w:tr w:rsidR="00912C18" w:rsidRPr="0007790B" w14:paraId="00332066" w14:textId="77777777" w:rsidTr="008247C5">
        <w:tc>
          <w:tcPr>
            <w:tcW w:w="3851" w:type="dxa"/>
            <w:vAlign w:val="center"/>
          </w:tcPr>
          <w:p w14:paraId="198C6A3B" w14:textId="77777777" w:rsidR="00912C18" w:rsidRPr="00870DCC" w:rsidRDefault="00912C18" w:rsidP="003573FE">
            <w:pPr>
              <w:spacing w:before="60" w:after="60"/>
              <w:rPr>
                <w:rFonts w:cs="Arial"/>
                <w:bCs/>
                <w:iCs/>
                <w:sz w:val="20"/>
                <w:szCs w:val="20"/>
              </w:rPr>
            </w:pPr>
            <w:r>
              <w:rPr>
                <w:rFonts w:cs="Arial"/>
                <w:bCs/>
                <w:iCs/>
                <w:sz w:val="20"/>
                <w:szCs w:val="20"/>
              </w:rPr>
              <w:t xml:space="preserve">c. </w:t>
            </w:r>
            <w:r w:rsidRPr="00870DCC">
              <w:rPr>
                <w:rFonts w:cs="Arial"/>
                <w:bCs/>
                <w:iCs/>
                <w:sz w:val="20"/>
                <w:szCs w:val="20"/>
              </w:rPr>
              <w:t xml:space="preserve">Die Kompetenzen sind inhaltlich aussagekräftig beschrieben. </w:t>
            </w:r>
          </w:p>
        </w:tc>
        <w:tc>
          <w:tcPr>
            <w:tcW w:w="1074" w:type="dxa"/>
          </w:tcPr>
          <w:p w14:paraId="3AD41441" w14:textId="77777777" w:rsidR="00912C18" w:rsidRPr="00F4422E" w:rsidRDefault="00912C18" w:rsidP="003573FE">
            <w:pPr>
              <w:spacing w:before="60" w:after="60"/>
              <w:jc w:val="center"/>
              <w:rPr>
                <w:rFonts w:cs="Arial"/>
                <w:sz w:val="20"/>
                <w:szCs w:val="20"/>
              </w:rPr>
            </w:pPr>
          </w:p>
        </w:tc>
        <w:tc>
          <w:tcPr>
            <w:tcW w:w="383" w:type="dxa"/>
            <w:vAlign w:val="center"/>
          </w:tcPr>
          <w:p w14:paraId="7519CBA4"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2" w:type="dxa"/>
            <w:vAlign w:val="center"/>
          </w:tcPr>
          <w:p w14:paraId="79A63E19"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79A93818"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6BD9EA06"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21F3EB62"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2599C42D"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1707C752"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20764785"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74A26BAA"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16095B5C" w14:textId="77777777" w:rsidR="00912C18" w:rsidRPr="0007790B" w:rsidRDefault="00912C18" w:rsidP="003573FE">
            <w:pPr>
              <w:spacing w:before="60" w:after="60"/>
              <w:jc w:val="center"/>
              <w:rPr>
                <w:bCs/>
                <w:iCs/>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5186" w:type="dxa"/>
            <w:vMerge/>
            <w:vAlign w:val="center"/>
          </w:tcPr>
          <w:p w14:paraId="0002A2FB" w14:textId="77777777" w:rsidR="00912C18" w:rsidRPr="0007790B" w:rsidRDefault="00912C18" w:rsidP="003573FE">
            <w:pPr>
              <w:spacing w:before="240" w:after="120"/>
              <w:rPr>
                <w:bCs/>
                <w:iCs/>
                <w:sz w:val="20"/>
                <w:szCs w:val="20"/>
              </w:rPr>
            </w:pPr>
          </w:p>
        </w:tc>
      </w:tr>
      <w:tr w:rsidR="00912C18" w:rsidRPr="0007790B" w14:paraId="79E01CB0" w14:textId="77777777" w:rsidTr="008247C5">
        <w:tc>
          <w:tcPr>
            <w:tcW w:w="3851" w:type="dxa"/>
            <w:vAlign w:val="center"/>
          </w:tcPr>
          <w:p w14:paraId="446E98C9" w14:textId="77777777" w:rsidR="00912C18" w:rsidRPr="00870DCC" w:rsidRDefault="00912C18" w:rsidP="003573FE">
            <w:pPr>
              <w:spacing w:before="60" w:after="60"/>
              <w:rPr>
                <w:rFonts w:cs="Arial"/>
                <w:bCs/>
                <w:iCs/>
                <w:sz w:val="20"/>
                <w:szCs w:val="20"/>
              </w:rPr>
            </w:pPr>
            <w:r>
              <w:rPr>
                <w:rFonts w:cs="Arial"/>
                <w:bCs/>
                <w:iCs/>
                <w:sz w:val="20"/>
                <w:szCs w:val="20"/>
              </w:rPr>
              <w:t xml:space="preserve">d. </w:t>
            </w:r>
            <w:r w:rsidRPr="008247C5">
              <w:rPr>
                <w:rFonts w:cs="Arial"/>
                <w:iCs/>
                <w:kern w:val="32"/>
                <w:sz w:val="20"/>
                <w:szCs w:val="20"/>
              </w:rPr>
              <w:t>Die Aufteilung der Ziele und Inhalte auf die theoretischen und am praktischen Bildungsteile bzw. Lernorte ist aussagekräftig beschrieben.</w:t>
            </w:r>
          </w:p>
        </w:tc>
        <w:tc>
          <w:tcPr>
            <w:tcW w:w="1074" w:type="dxa"/>
          </w:tcPr>
          <w:p w14:paraId="61E83361" w14:textId="77777777" w:rsidR="00912C18" w:rsidRPr="00F4422E" w:rsidRDefault="00912C18" w:rsidP="003573FE">
            <w:pPr>
              <w:spacing w:before="60" w:after="60"/>
              <w:jc w:val="center"/>
              <w:rPr>
                <w:rFonts w:cs="Arial"/>
                <w:sz w:val="20"/>
                <w:szCs w:val="20"/>
              </w:rPr>
            </w:pPr>
          </w:p>
        </w:tc>
        <w:tc>
          <w:tcPr>
            <w:tcW w:w="383" w:type="dxa"/>
            <w:vAlign w:val="center"/>
          </w:tcPr>
          <w:p w14:paraId="2407EE33"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2" w:type="dxa"/>
            <w:vAlign w:val="center"/>
          </w:tcPr>
          <w:p w14:paraId="5F49EBD3"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31E8DA91"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4D15A924"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5306BA52"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4426B960"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1CA26CB2"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1E30B3D2"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3" w:type="dxa"/>
            <w:vAlign w:val="center"/>
          </w:tcPr>
          <w:p w14:paraId="4D6F39E2"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394" w:type="dxa"/>
            <w:vAlign w:val="center"/>
          </w:tcPr>
          <w:p w14:paraId="3F0C6E97" w14:textId="77777777" w:rsidR="00912C18" w:rsidRPr="003347CA" w:rsidRDefault="00912C18" w:rsidP="003573FE">
            <w:pPr>
              <w:spacing w:before="60" w:after="60"/>
              <w:jc w:val="center"/>
              <w:rPr>
                <w:rFonts w:cs="Arial"/>
                <w:sz w:val="20"/>
                <w:szCs w:val="20"/>
              </w:rPr>
            </w:pPr>
            <w:r w:rsidRPr="003347CA">
              <w:rPr>
                <w:rFonts w:cs="Arial"/>
                <w:sz w:val="20"/>
                <w:szCs w:val="20"/>
              </w:rPr>
              <w:fldChar w:fldCharType="begin">
                <w:ffData>
                  <w:name w:val=""/>
                  <w:enabled/>
                  <w:calcOnExit w:val="0"/>
                  <w:checkBox>
                    <w:size w:val="18"/>
                    <w:default w:val="0"/>
                  </w:checkBox>
                </w:ffData>
              </w:fldChar>
            </w:r>
            <w:r w:rsidRPr="003347CA">
              <w:rPr>
                <w:rFonts w:cs="Arial"/>
                <w:sz w:val="20"/>
                <w:szCs w:val="20"/>
              </w:rPr>
              <w:instrText xml:space="preserve"> FORMCHECKBOX </w:instrText>
            </w:r>
            <w:r w:rsidR="00430EE2">
              <w:rPr>
                <w:rFonts w:cs="Arial"/>
                <w:sz w:val="20"/>
                <w:szCs w:val="20"/>
              </w:rPr>
            </w:r>
            <w:r w:rsidR="00430EE2">
              <w:rPr>
                <w:rFonts w:cs="Arial"/>
                <w:sz w:val="20"/>
                <w:szCs w:val="20"/>
              </w:rPr>
              <w:fldChar w:fldCharType="separate"/>
            </w:r>
            <w:r w:rsidRPr="003347CA">
              <w:rPr>
                <w:rFonts w:cs="Arial"/>
                <w:sz w:val="20"/>
                <w:szCs w:val="20"/>
              </w:rPr>
              <w:fldChar w:fldCharType="end"/>
            </w:r>
          </w:p>
        </w:tc>
        <w:tc>
          <w:tcPr>
            <w:tcW w:w="5186" w:type="dxa"/>
            <w:vMerge/>
            <w:vAlign w:val="center"/>
          </w:tcPr>
          <w:p w14:paraId="5AFB6860" w14:textId="77777777" w:rsidR="00912C18" w:rsidRPr="0007790B" w:rsidRDefault="00912C18" w:rsidP="003573FE">
            <w:pPr>
              <w:spacing w:before="240" w:after="120"/>
              <w:rPr>
                <w:bCs/>
                <w:iCs/>
                <w:sz w:val="20"/>
                <w:szCs w:val="20"/>
              </w:rPr>
            </w:pPr>
          </w:p>
        </w:tc>
      </w:tr>
    </w:tbl>
    <w:p w14:paraId="25B988C5" w14:textId="77777777" w:rsidR="00912C18" w:rsidRDefault="00912C18" w:rsidP="00912C18">
      <w:pPr>
        <w:pStyle w:val="Listenabsatz"/>
        <w:spacing w:before="60" w:after="60"/>
        <w:ind w:left="992"/>
        <w:contextualSpacing w:val="0"/>
        <w:rPr>
          <w:rFonts w:cs="Arial"/>
          <w:bCs/>
          <w:iCs/>
          <w:sz w:val="20"/>
          <w:szCs w:val="20"/>
        </w:rPr>
      </w:pPr>
    </w:p>
    <w:p w14:paraId="59C0B8B8" w14:textId="77777777" w:rsidR="00912C18" w:rsidRDefault="00912C18" w:rsidP="00912C18">
      <w:pPr>
        <w:rPr>
          <w:rFonts w:cs="Arial"/>
          <w:bCs/>
          <w:iCs/>
          <w:sz w:val="20"/>
          <w:szCs w:val="20"/>
        </w:rPr>
      </w:pPr>
      <w:r>
        <w:rPr>
          <w:rFonts w:cs="Arial"/>
          <w:bCs/>
          <w:iCs/>
          <w:sz w:val="20"/>
          <w:szCs w:val="20"/>
        </w:rPr>
        <w:br w:type="page"/>
      </w:r>
    </w:p>
    <w:p w14:paraId="517B4BCD" w14:textId="77777777" w:rsidR="00912C18" w:rsidRDefault="00912C18" w:rsidP="00912C18">
      <w:pPr>
        <w:pStyle w:val="Listenabsatz"/>
        <w:spacing w:before="60" w:after="60"/>
        <w:ind w:left="992"/>
        <w:contextualSpacing w:val="0"/>
        <w:rPr>
          <w:rFonts w:cs="Arial"/>
          <w:bCs/>
          <w:iCs/>
          <w:sz w:val="20"/>
          <w:szCs w:val="20"/>
        </w:rPr>
      </w:pPr>
    </w:p>
    <w:p w14:paraId="0217D2F7" w14:textId="77777777" w:rsidR="00912C18" w:rsidRDefault="00912C18" w:rsidP="00912C18">
      <w:pPr>
        <w:pStyle w:val="berschrift1"/>
      </w:pPr>
      <w:r>
        <w:t>Kriterium 2: Zulassung</w:t>
      </w:r>
    </w:p>
    <w:p w14:paraId="7DDB76EF" w14:textId="77777777" w:rsidR="00F21FE5" w:rsidRPr="00F21FE5" w:rsidRDefault="00F21FE5" w:rsidP="00F21FE5"/>
    <w:tbl>
      <w:tblPr>
        <w:tblStyle w:val="Tabellenraster"/>
        <w:tblW w:w="14000" w:type="dxa"/>
        <w:tblInd w:w="-113" w:type="dxa"/>
        <w:tblLook w:val="04A0" w:firstRow="1" w:lastRow="0" w:firstColumn="1" w:lastColumn="0" w:noHBand="0" w:noVBand="1"/>
      </w:tblPr>
      <w:tblGrid>
        <w:gridCol w:w="6204"/>
        <w:gridCol w:w="1528"/>
        <w:gridCol w:w="759"/>
        <w:gridCol w:w="850"/>
        <w:gridCol w:w="4659"/>
      </w:tblGrid>
      <w:tr w:rsidR="00912C18" w14:paraId="41142AB5" w14:textId="77777777" w:rsidTr="003573FE">
        <w:trPr>
          <w:trHeight w:val="1069"/>
        </w:trPr>
        <w:tc>
          <w:tcPr>
            <w:tcW w:w="6204" w:type="dxa"/>
            <w:shd w:val="clear" w:color="auto" w:fill="FBE4D5" w:themeFill="accent2" w:themeFillTint="33"/>
          </w:tcPr>
          <w:p w14:paraId="6704F8E3" w14:textId="77777777" w:rsidR="00912C18" w:rsidRPr="00525639" w:rsidRDefault="00912C18" w:rsidP="003573FE">
            <w:pPr>
              <w:pStyle w:val="berschrift1"/>
              <w:rPr>
                <w:b w:val="0"/>
                <w:bCs w:val="0"/>
              </w:rPr>
            </w:pPr>
          </w:p>
        </w:tc>
        <w:tc>
          <w:tcPr>
            <w:tcW w:w="1528" w:type="dxa"/>
            <w:shd w:val="clear" w:color="auto" w:fill="FBE4D5" w:themeFill="accent2" w:themeFillTint="33"/>
          </w:tcPr>
          <w:p w14:paraId="44CD0E49" w14:textId="39637172" w:rsidR="00912C18" w:rsidRPr="00F4422E" w:rsidRDefault="00912C18" w:rsidP="003573FE">
            <w:pPr>
              <w:pStyle w:val="berschrift1"/>
              <w:rPr>
                <w:b w:val="0"/>
              </w:rPr>
            </w:pPr>
            <w:r w:rsidRPr="00F4422E">
              <w:rPr>
                <w:b w:val="0"/>
                <w:iCs/>
                <w:sz w:val="20"/>
                <w:szCs w:val="20"/>
              </w:rPr>
              <w:t>Nachweis: Dokument (</w:t>
            </w:r>
            <w:r>
              <w:rPr>
                <w:b w:val="0"/>
                <w:iCs/>
                <w:sz w:val="20"/>
                <w:szCs w:val="20"/>
              </w:rPr>
              <w:t>Nr. und Seitenangabe</w:t>
            </w:r>
            <w:r w:rsidRPr="00F4422E">
              <w:rPr>
                <w:b w:val="0"/>
                <w:iCs/>
                <w:sz w:val="20"/>
                <w:szCs w:val="20"/>
              </w:rPr>
              <w:t>)</w:t>
            </w:r>
          </w:p>
        </w:tc>
        <w:tc>
          <w:tcPr>
            <w:tcW w:w="759" w:type="dxa"/>
            <w:shd w:val="clear" w:color="auto" w:fill="FBE4D5" w:themeFill="accent2" w:themeFillTint="33"/>
            <w:textDirection w:val="btLr"/>
          </w:tcPr>
          <w:p w14:paraId="09A9CDA1" w14:textId="77777777" w:rsidR="00912C18" w:rsidRDefault="00912C18" w:rsidP="003573FE">
            <w:pPr>
              <w:pStyle w:val="berschrift1"/>
            </w:pPr>
            <w:r>
              <w:rPr>
                <w:iCs/>
                <w:sz w:val="20"/>
                <w:szCs w:val="20"/>
              </w:rPr>
              <w:t>e</w:t>
            </w:r>
            <w:r w:rsidRPr="00BB435F">
              <w:rPr>
                <w:iCs/>
                <w:sz w:val="20"/>
                <w:szCs w:val="20"/>
              </w:rPr>
              <w:t>rfüllt</w:t>
            </w:r>
          </w:p>
        </w:tc>
        <w:tc>
          <w:tcPr>
            <w:tcW w:w="850" w:type="dxa"/>
            <w:shd w:val="clear" w:color="auto" w:fill="FBE4D5" w:themeFill="accent2" w:themeFillTint="33"/>
            <w:textDirection w:val="btLr"/>
          </w:tcPr>
          <w:p w14:paraId="52425B6D" w14:textId="77777777" w:rsidR="00912C18" w:rsidRDefault="00912C18" w:rsidP="003573FE">
            <w:pPr>
              <w:pStyle w:val="berschrift1"/>
            </w:pPr>
            <w:r>
              <w:rPr>
                <w:iCs/>
                <w:sz w:val="20"/>
                <w:szCs w:val="20"/>
              </w:rPr>
              <w:t>n</w:t>
            </w:r>
            <w:r w:rsidRPr="00BB435F">
              <w:rPr>
                <w:iCs/>
                <w:sz w:val="20"/>
                <w:szCs w:val="20"/>
              </w:rPr>
              <w:t>icht erfüllt</w:t>
            </w:r>
          </w:p>
        </w:tc>
        <w:tc>
          <w:tcPr>
            <w:tcW w:w="4659" w:type="dxa"/>
            <w:shd w:val="clear" w:color="auto" w:fill="FBE4D5" w:themeFill="accent2" w:themeFillTint="33"/>
          </w:tcPr>
          <w:p w14:paraId="56BA3871" w14:textId="77777777" w:rsidR="00912C18" w:rsidRDefault="00912C18" w:rsidP="003573FE">
            <w:pPr>
              <w:pStyle w:val="berschrift1"/>
            </w:pPr>
            <w:r w:rsidRPr="00735EC4">
              <w:rPr>
                <w:iCs/>
                <w:sz w:val="20"/>
                <w:szCs w:val="20"/>
              </w:rPr>
              <w:t>Begründung/Bemerkungen/Hinweise</w:t>
            </w:r>
          </w:p>
        </w:tc>
      </w:tr>
      <w:tr w:rsidR="009A2C36" w14:paraId="2395D2BF" w14:textId="77777777" w:rsidTr="003573FE">
        <w:tc>
          <w:tcPr>
            <w:tcW w:w="6204" w:type="dxa"/>
          </w:tcPr>
          <w:p w14:paraId="3DB72B8F" w14:textId="77777777" w:rsidR="009A2C36" w:rsidRPr="008247C5" w:rsidRDefault="009A2C36" w:rsidP="008247C5">
            <w:pPr>
              <w:pStyle w:val="berschrift1"/>
              <w:numPr>
                <w:ilvl w:val="0"/>
                <w:numId w:val="24"/>
              </w:numPr>
              <w:rPr>
                <w:b w:val="0"/>
                <w:bCs w:val="0"/>
                <w:iCs/>
                <w:sz w:val="20"/>
                <w:szCs w:val="20"/>
              </w:rPr>
            </w:pPr>
            <w:r w:rsidRPr="0031093D">
              <w:rPr>
                <w:b w:val="0"/>
                <w:bCs w:val="0"/>
                <w:iCs/>
                <w:sz w:val="20"/>
                <w:szCs w:val="20"/>
              </w:rPr>
              <w:t>Die Zulassungsbestimmungen sind schriftlich festgehalten.</w:t>
            </w:r>
          </w:p>
        </w:tc>
        <w:tc>
          <w:tcPr>
            <w:tcW w:w="1528" w:type="dxa"/>
          </w:tcPr>
          <w:p w14:paraId="370EE391" w14:textId="77777777" w:rsidR="009A2C36" w:rsidRPr="00F4422E" w:rsidRDefault="009A2C36" w:rsidP="003573FE">
            <w:pPr>
              <w:pStyle w:val="berschrift1"/>
              <w:rPr>
                <w:b w:val="0"/>
              </w:rPr>
            </w:pPr>
          </w:p>
        </w:tc>
        <w:tc>
          <w:tcPr>
            <w:tcW w:w="759" w:type="dxa"/>
            <w:vAlign w:val="center"/>
          </w:tcPr>
          <w:p w14:paraId="513D0A9D"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2DCD1A2E"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9" w:type="dxa"/>
            <w:vMerge w:val="restart"/>
          </w:tcPr>
          <w:p w14:paraId="697AEE60"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C17D675"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98B0A77"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61D4767"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C4921E5"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CA6221C"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07214D4" w14:textId="0AA615AD" w:rsidR="009A2C36" w:rsidRP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tc>
      </w:tr>
      <w:tr w:rsidR="009A2C36" w14:paraId="6F21BE6C" w14:textId="77777777" w:rsidTr="003573FE">
        <w:tc>
          <w:tcPr>
            <w:tcW w:w="6204" w:type="dxa"/>
          </w:tcPr>
          <w:p w14:paraId="45C2B909" w14:textId="77777777" w:rsidR="009A2C36" w:rsidRPr="008247C5" w:rsidRDefault="009A2C36" w:rsidP="008247C5">
            <w:pPr>
              <w:pStyle w:val="berschrift1"/>
              <w:numPr>
                <w:ilvl w:val="0"/>
                <w:numId w:val="24"/>
              </w:numPr>
              <w:rPr>
                <w:b w:val="0"/>
                <w:bCs w:val="0"/>
                <w:iCs/>
                <w:sz w:val="20"/>
                <w:szCs w:val="20"/>
              </w:rPr>
            </w:pPr>
            <w:r w:rsidRPr="0031093D">
              <w:rPr>
                <w:b w:val="0"/>
                <w:bCs w:val="0"/>
                <w:iCs/>
                <w:sz w:val="20"/>
                <w:szCs w:val="20"/>
              </w:rPr>
              <w:t>Die Zulassungsbestimmungen entsprechen den Mindestanforderungen.</w:t>
            </w:r>
          </w:p>
        </w:tc>
        <w:tc>
          <w:tcPr>
            <w:tcW w:w="1528" w:type="dxa"/>
          </w:tcPr>
          <w:p w14:paraId="5A416B54" w14:textId="77777777" w:rsidR="009A2C36" w:rsidRPr="00F4422E" w:rsidRDefault="009A2C36" w:rsidP="003573FE">
            <w:pPr>
              <w:pStyle w:val="berschrift1"/>
              <w:rPr>
                <w:b w:val="0"/>
              </w:rPr>
            </w:pPr>
          </w:p>
        </w:tc>
        <w:tc>
          <w:tcPr>
            <w:tcW w:w="759" w:type="dxa"/>
            <w:vAlign w:val="center"/>
          </w:tcPr>
          <w:p w14:paraId="1ABF6649"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3BC3C028"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9" w:type="dxa"/>
            <w:vMerge/>
          </w:tcPr>
          <w:p w14:paraId="5FAF9CDD" w14:textId="77777777" w:rsidR="009A2C36" w:rsidRDefault="009A2C36" w:rsidP="003573FE">
            <w:pPr>
              <w:pStyle w:val="berschrift1"/>
            </w:pPr>
          </w:p>
        </w:tc>
      </w:tr>
      <w:tr w:rsidR="009A2C36" w14:paraId="6B76AD3B" w14:textId="77777777" w:rsidTr="003573FE">
        <w:tc>
          <w:tcPr>
            <w:tcW w:w="6204" w:type="dxa"/>
          </w:tcPr>
          <w:p w14:paraId="7C9323E6" w14:textId="77777777" w:rsidR="009A2C36" w:rsidRPr="008247C5" w:rsidRDefault="009A2C36" w:rsidP="008247C5">
            <w:pPr>
              <w:pStyle w:val="berschrift1"/>
              <w:numPr>
                <w:ilvl w:val="0"/>
                <w:numId w:val="24"/>
              </w:numPr>
              <w:rPr>
                <w:b w:val="0"/>
                <w:bCs w:val="0"/>
                <w:iCs/>
                <w:sz w:val="20"/>
                <w:szCs w:val="20"/>
              </w:rPr>
            </w:pPr>
            <w:r w:rsidRPr="0031093D">
              <w:rPr>
                <w:b w:val="0"/>
                <w:bCs w:val="0"/>
                <w:iCs/>
                <w:sz w:val="20"/>
                <w:szCs w:val="20"/>
              </w:rPr>
              <w:t>Die Zulassungsbestimmungen werden eingehalten.</w:t>
            </w:r>
          </w:p>
        </w:tc>
        <w:tc>
          <w:tcPr>
            <w:tcW w:w="1528" w:type="dxa"/>
          </w:tcPr>
          <w:p w14:paraId="33D539B3" w14:textId="77777777" w:rsidR="009A2C36" w:rsidRPr="00F4422E" w:rsidRDefault="009A2C36" w:rsidP="003573FE">
            <w:pPr>
              <w:pStyle w:val="berschrift1"/>
              <w:rPr>
                <w:b w:val="0"/>
              </w:rPr>
            </w:pPr>
          </w:p>
        </w:tc>
        <w:tc>
          <w:tcPr>
            <w:tcW w:w="759" w:type="dxa"/>
            <w:vAlign w:val="center"/>
          </w:tcPr>
          <w:p w14:paraId="16134758"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7CA4C119"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9" w:type="dxa"/>
            <w:vMerge/>
          </w:tcPr>
          <w:p w14:paraId="5790DCE2" w14:textId="77777777" w:rsidR="009A2C36" w:rsidRDefault="009A2C36" w:rsidP="003573FE">
            <w:pPr>
              <w:pStyle w:val="berschrift1"/>
            </w:pPr>
          </w:p>
        </w:tc>
      </w:tr>
    </w:tbl>
    <w:p w14:paraId="42E09630" w14:textId="77777777" w:rsidR="00912C18" w:rsidRDefault="00912C18" w:rsidP="00912C18">
      <w:pPr>
        <w:rPr>
          <w:rFonts w:cs="Arial"/>
          <w:b/>
          <w:bCs/>
          <w:kern w:val="32"/>
          <w:sz w:val="32"/>
          <w:szCs w:val="32"/>
        </w:rPr>
      </w:pPr>
      <w:r>
        <w:br w:type="page"/>
      </w:r>
    </w:p>
    <w:p w14:paraId="3CEE7CB0" w14:textId="77777777" w:rsidR="00912C18" w:rsidRDefault="00912C18" w:rsidP="00912C18">
      <w:pPr>
        <w:pStyle w:val="berschrift1"/>
      </w:pPr>
      <w:r>
        <w:lastRenderedPageBreak/>
        <w:t xml:space="preserve">Kriterium 3: </w:t>
      </w:r>
      <w:r w:rsidRPr="00870DCC">
        <w:t>Bildungsorganisation</w:t>
      </w:r>
    </w:p>
    <w:p w14:paraId="17D8B4EC" w14:textId="77777777" w:rsidR="00F21FE5" w:rsidRPr="00F21FE5" w:rsidRDefault="00F21FE5" w:rsidP="00F21FE5"/>
    <w:tbl>
      <w:tblPr>
        <w:tblStyle w:val="Tabellenraster"/>
        <w:tblW w:w="14000" w:type="dxa"/>
        <w:tblInd w:w="-113" w:type="dxa"/>
        <w:tblLook w:val="04A0" w:firstRow="1" w:lastRow="0" w:firstColumn="1" w:lastColumn="0" w:noHBand="0" w:noVBand="1"/>
      </w:tblPr>
      <w:tblGrid>
        <w:gridCol w:w="6204"/>
        <w:gridCol w:w="1529"/>
        <w:gridCol w:w="759"/>
        <w:gridCol w:w="850"/>
        <w:gridCol w:w="4658"/>
      </w:tblGrid>
      <w:tr w:rsidR="00912C18" w14:paraId="0EED0662" w14:textId="77777777" w:rsidTr="003573FE">
        <w:trPr>
          <w:trHeight w:val="1069"/>
        </w:trPr>
        <w:tc>
          <w:tcPr>
            <w:tcW w:w="6204" w:type="dxa"/>
            <w:shd w:val="clear" w:color="auto" w:fill="FBE4D5" w:themeFill="accent2" w:themeFillTint="33"/>
          </w:tcPr>
          <w:p w14:paraId="24325032" w14:textId="77777777" w:rsidR="00912C18" w:rsidRPr="00525639" w:rsidRDefault="00912C18" w:rsidP="003573FE">
            <w:pPr>
              <w:pStyle w:val="berschrift1"/>
              <w:rPr>
                <w:b w:val="0"/>
                <w:bCs w:val="0"/>
              </w:rPr>
            </w:pPr>
          </w:p>
        </w:tc>
        <w:tc>
          <w:tcPr>
            <w:tcW w:w="1529" w:type="dxa"/>
            <w:shd w:val="clear" w:color="auto" w:fill="FBE4D5" w:themeFill="accent2" w:themeFillTint="33"/>
          </w:tcPr>
          <w:p w14:paraId="393B42FD" w14:textId="4B55E5F3" w:rsidR="00912C18" w:rsidRPr="008247C5" w:rsidRDefault="00912C18" w:rsidP="003573FE">
            <w:pPr>
              <w:pStyle w:val="berschrift1"/>
              <w:rPr>
                <w:b w:val="0"/>
                <w:iCs/>
                <w:sz w:val="20"/>
                <w:szCs w:val="20"/>
              </w:rPr>
            </w:pPr>
            <w:r w:rsidRPr="00F4422E">
              <w:rPr>
                <w:b w:val="0"/>
                <w:iCs/>
                <w:sz w:val="20"/>
                <w:szCs w:val="20"/>
              </w:rPr>
              <w:t>Nachweis: Dokument (</w:t>
            </w:r>
            <w:r>
              <w:rPr>
                <w:b w:val="0"/>
                <w:iCs/>
                <w:sz w:val="20"/>
                <w:szCs w:val="20"/>
              </w:rPr>
              <w:t>Nr. und Seitenangabe</w:t>
            </w:r>
            <w:r w:rsidRPr="00F4422E">
              <w:rPr>
                <w:b w:val="0"/>
                <w:iCs/>
                <w:sz w:val="20"/>
                <w:szCs w:val="20"/>
              </w:rPr>
              <w:t>)</w:t>
            </w:r>
          </w:p>
        </w:tc>
        <w:tc>
          <w:tcPr>
            <w:tcW w:w="759" w:type="dxa"/>
            <w:shd w:val="clear" w:color="auto" w:fill="FBE4D5" w:themeFill="accent2" w:themeFillTint="33"/>
            <w:textDirection w:val="btLr"/>
          </w:tcPr>
          <w:p w14:paraId="3185BFEC" w14:textId="77777777" w:rsidR="00912C18" w:rsidRDefault="00912C18" w:rsidP="003573FE">
            <w:pPr>
              <w:pStyle w:val="berschrift1"/>
            </w:pPr>
            <w:r>
              <w:rPr>
                <w:iCs/>
                <w:sz w:val="20"/>
                <w:szCs w:val="20"/>
              </w:rPr>
              <w:t>e</w:t>
            </w:r>
            <w:r w:rsidRPr="00BB435F">
              <w:rPr>
                <w:iCs/>
                <w:sz w:val="20"/>
                <w:szCs w:val="20"/>
              </w:rPr>
              <w:t>rfüllt</w:t>
            </w:r>
          </w:p>
        </w:tc>
        <w:tc>
          <w:tcPr>
            <w:tcW w:w="850" w:type="dxa"/>
            <w:shd w:val="clear" w:color="auto" w:fill="FBE4D5" w:themeFill="accent2" w:themeFillTint="33"/>
            <w:textDirection w:val="btLr"/>
          </w:tcPr>
          <w:p w14:paraId="73209CAB" w14:textId="77777777" w:rsidR="00912C18" w:rsidRDefault="00912C18" w:rsidP="003573FE">
            <w:pPr>
              <w:pStyle w:val="berschrift1"/>
            </w:pPr>
            <w:r>
              <w:rPr>
                <w:iCs/>
                <w:sz w:val="20"/>
                <w:szCs w:val="20"/>
              </w:rPr>
              <w:t>n</w:t>
            </w:r>
            <w:r w:rsidRPr="00BB435F">
              <w:rPr>
                <w:iCs/>
                <w:sz w:val="20"/>
                <w:szCs w:val="20"/>
              </w:rPr>
              <w:t>icht erfüllt</w:t>
            </w:r>
          </w:p>
        </w:tc>
        <w:tc>
          <w:tcPr>
            <w:tcW w:w="4658" w:type="dxa"/>
            <w:shd w:val="clear" w:color="auto" w:fill="FBE4D5" w:themeFill="accent2" w:themeFillTint="33"/>
          </w:tcPr>
          <w:p w14:paraId="45274774" w14:textId="77777777" w:rsidR="00912C18" w:rsidRDefault="00912C18" w:rsidP="003573FE">
            <w:pPr>
              <w:pStyle w:val="berschrift1"/>
            </w:pPr>
            <w:r w:rsidRPr="00735EC4">
              <w:rPr>
                <w:iCs/>
                <w:sz w:val="20"/>
                <w:szCs w:val="20"/>
              </w:rPr>
              <w:t>Begründung/Bemerkungen/Hinweise</w:t>
            </w:r>
          </w:p>
        </w:tc>
      </w:tr>
      <w:tr w:rsidR="009A2C36" w14:paraId="0265A587" w14:textId="77777777" w:rsidTr="003573FE">
        <w:tc>
          <w:tcPr>
            <w:tcW w:w="6204" w:type="dxa"/>
          </w:tcPr>
          <w:p w14:paraId="361A9DE4" w14:textId="77777777" w:rsidR="009A2C36" w:rsidRPr="0031093D" w:rsidRDefault="009A2C36" w:rsidP="008247C5">
            <w:pPr>
              <w:pStyle w:val="berschrift1"/>
              <w:numPr>
                <w:ilvl w:val="0"/>
                <w:numId w:val="26"/>
              </w:numPr>
              <w:rPr>
                <w:b w:val="0"/>
                <w:sz w:val="20"/>
                <w:szCs w:val="20"/>
              </w:rPr>
            </w:pPr>
            <w:r w:rsidRPr="008247C5">
              <w:rPr>
                <w:b w:val="0"/>
                <w:bCs w:val="0"/>
                <w:iCs/>
                <w:sz w:val="20"/>
                <w:szCs w:val="20"/>
              </w:rPr>
              <w:t>Die Weiterbildung beinhaltet die theoretische Bildung, den Theorie-Praxis-Transfer sowie das begleitete Selbststudium.</w:t>
            </w:r>
          </w:p>
        </w:tc>
        <w:tc>
          <w:tcPr>
            <w:tcW w:w="1529" w:type="dxa"/>
          </w:tcPr>
          <w:p w14:paraId="362807D3" w14:textId="77777777" w:rsidR="009A2C36" w:rsidRPr="008247C5" w:rsidRDefault="009A2C36" w:rsidP="003573FE">
            <w:pPr>
              <w:pStyle w:val="berschrift1"/>
              <w:rPr>
                <w:b w:val="0"/>
                <w:iCs/>
                <w:sz w:val="20"/>
                <w:szCs w:val="20"/>
              </w:rPr>
            </w:pPr>
          </w:p>
        </w:tc>
        <w:tc>
          <w:tcPr>
            <w:tcW w:w="759" w:type="dxa"/>
            <w:vAlign w:val="center"/>
          </w:tcPr>
          <w:p w14:paraId="38C0F4E2"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5D7F43AA"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8" w:type="dxa"/>
            <w:vMerge w:val="restart"/>
          </w:tcPr>
          <w:p w14:paraId="209A53D5"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B8EDEE1"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309490A"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643BC4D"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F9BD49A"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837F0BD"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51B3F81"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15FFE3A"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AA899B0"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11CCBA2"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8BCCADD"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DBF3EED"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CDDDE3E" w14:textId="77777777" w:rsid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6A3C9AF" w14:textId="77777777" w:rsid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47D44A0"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4BE5FF4"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A55A2FA"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653A81F" w14:textId="174DC097" w:rsidR="009A2C36" w:rsidRP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tc>
      </w:tr>
      <w:tr w:rsidR="009A2C36" w14:paraId="3DDA6985" w14:textId="77777777" w:rsidTr="003573FE">
        <w:tc>
          <w:tcPr>
            <w:tcW w:w="6204" w:type="dxa"/>
          </w:tcPr>
          <w:p w14:paraId="108BCDB0" w14:textId="77777777" w:rsidR="009A2C36" w:rsidRPr="008247C5" w:rsidRDefault="009A2C36" w:rsidP="008247C5">
            <w:pPr>
              <w:pStyle w:val="berschrift1"/>
              <w:numPr>
                <w:ilvl w:val="0"/>
                <w:numId w:val="26"/>
              </w:numPr>
              <w:rPr>
                <w:b w:val="0"/>
                <w:bCs w:val="0"/>
                <w:iCs/>
                <w:sz w:val="20"/>
                <w:szCs w:val="20"/>
              </w:rPr>
            </w:pPr>
            <w:r w:rsidRPr="008247C5">
              <w:rPr>
                <w:b w:val="0"/>
                <w:bCs w:val="0"/>
                <w:iCs/>
                <w:sz w:val="20"/>
                <w:szCs w:val="20"/>
              </w:rPr>
              <w:t xml:space="preserve">Die Weiterbildung umfasst mindestens 250 Lernstunden. </w:t>
            </w:r>
          </w:p>
        </w:tc>
        <w:tc>
          <w:tcPr>
            <w:tcW w:w="1529" w:type="dxa"/>
          </w:tcPr>
          <w:p w14:paraId="5E5EA1C5" w14:textId="77777777" w:rsidR="009A2C36" w:rsidRPr="008247C5" w:rsidRDefault="009A2C36" w:rsidP="003573FE">
            <w:pPr>
              <w:pStyle w:val="berschrift1"/>
              <w:rPr>
                <w:b w:val="0"/>
                <w:iCs/>
                <w:sz w:val="20"/>
                <w:szCs w:val="20"/>
              </w:rPr>
            </w:pPr>
          </w:p>
        </w:tc>
        <w:tc>
          <w:tcPr>
            <w:tcW w:w="759" w:type="dxa"/>
            <w:vAlign w:val="center"/>
          </w:tcPr>
          <w:p w14:paraId="6F70E252"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58A7693C"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8" w:type="dxa"/>
            <w:vMerge/>
          </w:tcPr>
          <w:p w14:paraId="297D0FF8" w14:textId="77777777" w:rsidR="009A2C36" w:rsidRDefault="009A2C36" w:rsidP="003573FE">
            <w:pPr>
              <w:pStyle w:val="berschrift1"/>
            </w:pPr>
          </w:p>
        </w:tc>
      </w:tr>
      <w:tr w:rsidR="009A2C36" w14:paraId="5A52843C" w14:textId="77777777" w:rsidTr="003573FE">
        <w:tc>
          <w:tcPr>
            <w:tcW w:w="6204" w:type="dxa"/>
          </w:tcPr>
          <w:p w14:paraId="7F0EF7A4" w14:textId="77777777" w:rsidR="009A2C36" w:rsidRPr="008247C5" w:rsidRDefault="009A2C36" w:rsidP="008247C5">
            <w:pPr>
              <w:pStyle w:val="berschrift1"/>
              <w:numPr>
                <w:ilvl w:val="0"/>
                <w:numId w:val="26"/>
              </w:numPr>
              <w:rPr>
                <w:b w:val="0"/>
                <w:bCs w:val="0"/>
                <w:iCs/>
                <w:sz w:val="20"/>
                <w:szCs w:val="20"/>
              </w:rPr>
            </w:pPr>
            <w:r w:rsidRPr="008247C5">
              <w:rPr>
                <w:b w:val="0"/>
                <w:bCs w:val="0"/>
                <w:iCs/>
                <w:sz w:val="20"/>
                <w:szCs w:val="20"/>
              </w:rPr>
              <w:t>Die Kursstruktur ist aussagekräftig beschrieben.</w:t>
            </w:r>
          </w:p>
        </w:tc>
        <w:tc>
          <w:tcPr>
            <w:tcW w:w="1529" w:type="dxa"/>
          </w:tcPr>
          <w:p w14:paraId="7C3F5718" w14:textId="77777777" w:rsidR="009A2C36" w:rsidRPr="008247C5" w:rsidRDefault="009A2C36" w:rsidP="003573FE">
            <w:pPr>
              <w:pStyle w:val="berschrift1"/>
              <w:rPr>
                <w:b w:val="0"/>
                <w:iCs/>
                <w:sz w:val="20"/>
                <w:szCs w:val="20"/>
              </w:rPr>
            </w:pPr>
          </w:p>
        </w:tc>
        <w:tc>
          <w:tcPr>
            <w:tcW w:w="759" w:type="dxa"/>
            <w:vAlign w:val="center"/>
          </w:tcPr>
          <w:p w14:paraId="24FD3220"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2078B996"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8" w:type="dxa"/>
            <w:vMerge/>
          </w:tcPr>
          <w:p w14:paraId="52747FAA" w14:textId="77777777" w:rsidR="009A2C36" w:rsidRDefault="009A2C36" w:rsidP="003573FE">
            <w:pPr>
              <w:pStyle w:val="berschrift1"/>
            </w:pPr>
          </w:p>
        </w:tc>
      </w:tr>
      <w:tr w:rsidR="009A2C36" w14:paraId="0A325584" w14:textId="77777777" w:rsidTr="003573FE">
        <w:tc>
          <w:tcPr>
            <w:tcW w:w="6204" w:type="dxa"/>
          </w:tcPr>
          <w:p w14:paraId="2AA7C5B8" w14:textId="77777777" w:rsidR="009A2C36" w:rsidRPr="008247C5" w:rsidRDefault="009A2C36" w:rsidP="008247C5">
            <w:pPr>
              <w:pStyle w:val="berschrift1"/>
              <w:numPr>
                <w:ilvl w:val="0"/>
                <w:numId w:val="26"/>
              </w:numPr>
              <w:rPr>
                <w:b w:val="0"/>
                <w:bCs w:val="0"/>
                <w:iCs/>
                <w:sz w:val="20"/>
                <w:szCs w:val="20"/>
              </w:rPr>
            </w:pPr>
            <w:r w:rsidRPr="008247C5">
              <w:rPr>
                <w:b w:val="0"/>
                <w:bCs w:val="0"/>
                <w:iCs/>
                <w:sz w:val="20"/>
                <w:szCs w:val="20"/>
              </w:rPr>
              <w:t xml:space="preserve">Die Arbeitsprozesse 1 und 2 umfassen zusammen mindestens 60% der schulischen und praktischen Ausbildungsanteile, also mindestens 150 Lernstunden. </w:t>
            </w:r>
          </w:p>
        </w:tc>
        <w:tc>
          <w:tcPr>
            <w:tcW w:w="1529" w:type="dxa"/>
          </w:tcPr>
          <w:p w14:paraId="0158E81C" w14:textId="77777777" w:rsidR="009A2C36" w:rsidRPr="008247C5" w:rsidRDefault="009A2C36" w:rsidP="003573FE">
            <w:pPr>
              <w:pStyle w:val="berschrift1"/>
              <w:rPr>
                <w:b w:val="0"/>
                <w:iCs/>
                <w:sz w:val="20"/>
                <w:szCs w:val="20"/>
              </w:rPr>
            </w:pPr>
          </w:p>
        </w:tc>
        <w:tc>
          <w:tcPr>
            <w:tcW w:w="759" w:type="dxa"/>
            <w:vAlign w:val="center"/>
          </w:tcPr>
          <w:p w14:paraId="4ACD197E"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3957CDC4" w14:textId="77777777" w:rsidR="009A2C36" w:rsidRDefault="009A2C36" w:rsidP="003573FE">
            <w:pPr>
              <w:pStyle w:val="berschrift1"/>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8" w:type="dxa"/>
            <w:vMerge/>
          </w:tcPr>
          <w:p w14:paraId="787DB915" w14:textId="77777777" w:rsidR="009A2C36" w:rsidRDefault="009A2C36" w:rsidP="003573FE">
            <w:pPr>
              <w:pStyle w:val="berschrift1"/>
            </w:pPr>
          </w:p>
        </w:tc>
      </w:tr>
      <w:tr w:rsidR="009A2C36" w14:paraId="5E72AC14" w14:textId="77777777" w:rsidTr="003573FE">
        <w:tc>
          <w:tcPr>
            <w:tcW w:w="6204" w:type="dxa"/>
          </w:tcPr>
          <w:p w14:paraId="4807583C" w14:textId="77777777" w:rsidR="009A2C36" w:rsidRPr="008247C5" w:rsidRDefault="009A2C36" w:rsidP="008247C5">
            <w:pPr>
              <w:pStyle w:val="berschrift1"/>
              <w:numPr>
                <w:ilvl w:val="0"/>
                <w:numId w:val="26"/>
              </w:numPr>
              <w:rPr>
                <w:b w:val="0"/>
                <w:bCs w:val="0"/>
                <w:iCs/>
                <w:sz w:val="20"/>
                <w:szCs w:val="20"/>
              </w:rPr>
            </w:pPr>
            <w:r w:rsidRPr="008247C5">
              <w:rPr>
                <w:b w:val="0"/>
                <w:bCs w:val="0"/>
                <w:iCs/>
                <w:sz w:val="20"/>
                <w:szCs w:val="20"/>
              </w:rPr>
              <w:t>Der Theorie-Praxis-Transfer ist als begleitetes Lernen ausgestaltet.</w:t>
            </w:r>
          </w:p>
        </w:tc>
        <w:tc>
          <w:tcPr>
            <w:tcW w:w="1529" w:type="dxa"/>
          </w:tcPr>
          <w:p w14:paraId="5CD0C0E0" w14:textId="77777777" w:rsidR="009A2C36" w:rsidRPr="008247C5" w:rsidRDefault="009A2C36" w:rsidP="003573FE">
            <w:pPr>
              <w:pStyle w:val="berschrift1"/>
              <w:rPr>
                <w:b w:val="0"/>
                <w:iCs/>
                <w:sz w:val="20"/>
                <w:szCs w:val="20"/>
              </w:rPr>
            </w:pPr>
          </w:p>
        </w:tc>
        <w:tc>
          <w:tcPr>
            <w:tcW w:w="759" w:type="dxa"/>
            <w:vAlign w:val="center"/>
          </w:tcPr>
          <w:p w14:paraId="4F842B5D"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1C806E65"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8" w:type="dxa"/>
            <w:vMerge/>
          </w:tcPr>
          <w:p w14:paraId="0617E9D8" w14:textId="77777777" w:rsidR="009A2C36" w:rsidRDefault="009A2C36" w:rsidP="003573FE">
            <w:pPr>
              <w:pStyle w:val="berschrift1"/>
            </w:pPr>
          </w:p>
        </w:tc>
      </w:tr>
      <w:tr w:rsidR="009A2C36" w14:paraId="34EB1960" w14:textId="77777777" w:rsidTr="003573FE">
        <w:tc>
          <w:tcPr>
            <w:tcW w:w="6204" w:type="dxa"/>
          </w:tcPr>
          <w:p w14:paraId="70406656" w14:textId="77777777" w:rsidR="009A2C36" w:rsidRPr="008247C5" w:rsidRDefault="009A2C36" w:rsidP="008247C5">
            <w:pPr>
              <w:pStyle w:val="berschrift1"/>
              <w:numPr>
                <w:ilvl w:val="0"/>
                <w:numId w:val="26"/>
              </w:numPr>
              <w:rPr>
                <w:b w:val="0"/>
                <w:bCs w:val="0"/>
                <w:iCs/>
                <w:sz w:val="20"/>
                <w:szCs w:val="20"/>
              </w:rPr>
            </w:pPr>
            <w:r w:rsidRPr="008247C5">
              <w:rPr>
                <w:b w:val="0"/>
                <w:bCs w:val="0"/>
                <w:iCs/>
                <w:sz w:val="20"/>
                <w:szCs w:val="20"/>
              </w:rPr>
              <w:t>Der Theorie-Praxis-Transfer umfasst mind. 10 % der Lernstunden</w:t>
            </w:r>
          </w:p>
        </w:tc>
        <w:tc>
          <w:tcPr>
            <w:tcW w:w="1529" w:type="dxa"/>
          </w:tcPr>
          <w:p w14:paraId="71A2E0BC" w14:textId="77777777" w:rsidR="009A2C36" w:rsidRPr="008247C5" w:rsidRDefault="009A2C36" w:rsidP="003573FE">
            <w:pPr>
              <w:pStyle w:val="berschrift1"/>
              <w:rPr>
                <w:b w:val="0"/>
                <w:iCs/>
                <w:sz w:val="20"/>
                <w:szCs w:val="20"/>
              </w:rPr>
            </w:pPr>
          </w:p>
        </w:tc>
        <w:tc>
          <w:tcPr>
            <w:tcW w:w="759" w:type="dxa"/>
            <w:vAlign w:val="center"/>
          </w:tcPr>
          <w:p w14:paraId="109470EE"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29BD0BD7"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8" w:type="dxa"/>
            <w:vMerge/>
          </w:tcPr>
          <w:p w14:paraId="547C057B" w14:textId="77777777" w:rsidR="009A2C36" w:rsidRDefault="009A2C36" w:rsidP="003573FE">
            <w:pPr>
              <w:pStyle w:val="berschrift1"/>
            </w:pPr>
          </w:p>
        </w:tc>
      </w:tr>
      <w:tr w:rsidR="009A2C36" w14:paraId="6FF9E605" w14:textId="77777777" w:rsidTr="003573FE">
        <w:tc>
          <w:tcPr>
            <w:tcW w:w="6204" w:type="dxa"/>
          </w:tcPr>
          <w:p w14:paraId="3A393B9C" w14:textId="77777777" w:rsidR="009A2C36" w:rsidRPr="008247C5" w:rsidRDefault="009A2C36" w:rsidP="008247C5">
            <w:pPr>
              <w:pStyle w:val="berschrift1"/>
              <w:numPr>
                <w:ilvl w:val="0"/>
                <w:numId w:val="26"/>
              </w:numPr>
              <w:rPr>
                <w:b w:val="0"/>
                <w:bCs w:val="0"/>
                <w:iCs/>
                <w:sz w:val="20"/>
                <w:szCs w:val="20"/>
              </w:rPr>
            </w:pPr>
            <w:r w:rsidRPr="008247C5">
              <w:rPr>
                <w:b w:val="0"/>
                <w:bCs w:val="0"/>
                <w:iCs/>
                <w:sz w:val="20"/>
                <w:szCs w:val="20"/>
              </w:rPr>
              <w:t>Die Kursteilnehmenden verfügen während der Weiterbildung über eine Anstellung bei einem Anstellungsgrad von 80% oder einem Äquivalent davon.</w:t>
            </w:r>
          </w:p>
        </w:tc>
        <w:tc>
          <w:tcPr>
            <w:tcW w:w="1529" w:type="dxa"/>
          </w:tcPr>
          <w:p w14:paraId="40B0B14E" w14:textId="77777777" w:rsidR="009A2C36" w:rsidRPr="008247C5" w:rsidRDefault="009A2C36" w:rsidP="003573FE">
            <w:pPr>
              <w:pStyle w:val="berschrift1"/>
              <w:rPr>
                <w:b w:val="0"/>
                <w:iCs/>
                <w:sz w:val="20"/>
                <w:szCs w:val="20"/>
              </w:rPr>
            </w:pPr>
          </w:p>
        </w:tc>
        <w:tc>
          <w:tcPr>
            <w:tcW w:w="759" w:type="dxa"/>
            <w:vAlign w:val="center"/>
          </w:tcPr>
          <w:p w14:paraId="558ECAD0"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6207605B"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8" w:type="dxa"/>
            <w:vMerge/>
          </w:tcPr>
          <w:p w14:paraId="5008783F" w14:textId="77777777" w:rsidR="009A2C36" w:rsidRDefault="009A2C36" w:rsidP="003573FE">
            <w:pPr>
              <w:pStyle w:val="berschrift1"/>
            </w:pPr>
          </w:p>
        </w:tc>
      </w:tr>
    </w:tbl>
    <w:p w14:paraId="60FA458D" w14:textId="77777777" w:rsidR="00912C18" w:rsidRDefault="00912C18" w:rsidP="00912C18"/>
    <w:tbl>
      <w:tblPr>
        <w:tblStyle w:val="Tabellenraster"/>
        <w:tblW w:w="14000" w:type="dxa"/>
        <w:tblInd w:w="-113" w:type="dxa"/>
        <w:tblLook w:val="04A0" w:firstRow="1" w:lastRow="0" w:firstColumn="1" w:lastColumn="0" w:noHBand="0" w:noVBand="1"/>
      </w:tblPr>
      <w:tblGrid>
        <w:gridCol w:w="6204"/>
        <w:gridCol w:w="1529"/>
        <w:gridCol w:w="759"/>
        <w:gridCol w:w="850"/>
        <w:gridCol w:w="4658"/>
      </w:tblGrid>
      <w:tr w:rsidR="00912C18" w14:paraId="4B7E0B80" w14:textId="77777777" w:rsidTr="003573FE">
        <w:tc>
          <w:tcPr>
            <w:tcW w:w="6204" w:type="dxa"/>
            <w:shd w:val="clear" w:color="auto" w:fill="FBE4D5" w:themeFill="accent2" w:themeFillTint="33"/>
          </w:tcPr>
          <w:p w14:paraId="7C4B1640" w14:textId="77777777" w:rsidR="00912C18" w:rsidRPr="0031093D" w:rsidRDefault="00912C18" w:rsidP="003573FE">
            <w:pPr>
              <w:pStyle w:val="berschrift1"/>
              <w:rPr>
                <w:b w:val="0"/>
                <w:iCs/>
                <w:sz w:val="20"/>
                <w:szCs w:val="20"/>
              </w:rPr>
            </w:pPr>
          </w:p>
        </w:tc>
        <w:tc>
          <w:tcPr>
            <w:tcW w:w="1529" w:type="dxa"/>
            <w:shd w:val="clear" w:color="auto" w:fill="FBE4D5" w:themeFill="accent2" w:themeFillTint="33"/>
          </w:tcPr>
          <w:p w14:paraId="67A181E5" w14:textId="3BCD3ACF" w:rsidR="00912C18" w:rsidRPr="00F4422E" w:rsidRDefault="00912C18" w:rsidP="003573FE">
            <w:pPr>
              <w:pStyle w:val="berschrift1"/>
              <w:rPr>
                <w:b w:val="0"/>
              </w:rPr>
            </w:pPr>
            <w:r w:rsidRPr="00F4422E">
              <w:rPr>
                <w:b w:val="0"/>
                <w:iCs/>
                <w:sz w:val="20"/>
                <w:szCs w:val="20"/>
              </w:rPr>
              <w:t>Nachweis: Dokument (</w:t>
            </w:r>
            <w:r>
              <w:rPr>
                <w:b w:val="0"/>
                <w:iCs/>
                <w:sz w:val="20"/>
                <w:szCs w:val="20"/>
              </w:rPr>
              <w:t>Nr. und Seitenangabe</w:t>
            </w:r>
            <w:r w:rsidRPr="00F4422E">
              <w:rPr>
                <w:b w:val="0"/>
                <w:iCs/>
                <w:sz w:val="20"/>
                <w:szCs w:val="20"/>
              </w:rPr>
              <w:t>)</w:t>
            </w:r>
          </w:p>
        </w:tc>
        <w:tc>
          <w:tcPr>
            <w:tcW w:w="759" w:type="dxa"/>
            <w:shd w:val="clear" w:color="auto" w:fill="FBE4D5" w:themeFill="accent2" w:themeFillTint="33"/>
            <w:textDirection w:val="btLr"/>
          </w:tcPr>
          <w:p w14:paraId="3A0116B8" w14:textId="77777777" w:rsidR="00912C18" w:rsidRPr="009C6483" w:rsidRDefault="00912C18" w:rsidP="003573FE">
            <w:pPr>
              <w:pStyle w:val="berschrift1"/>
              <w:rPr>
                <w:sz w:val="20"/>
                <w:szCs w:val="20"/>
              </w:rPr>
            </w:pPr>
            <w:r>
              <w:rPr>
                <w:iCs/>
                <w:sz w:val="20"/>
                <w:szCs w:val="20"/>
              </w:rPr>
              <w:t>e</w:t>
            </w:r>
            <w:r w:rsidRPr="00BB435F">
              <w:rPr>
                <w:iCs/>
                <w:sz w:val="20"/>
                <w:szCs w:val="20"/>
              </w:rPr>
              <w:t>rfüllt</w:t>
            </w:r>
          </w:p>
        </w:tc>
        <w:tc>
          <w:tcPr>
            <w:tcW w:w="850" w:type="dxa"/>
            <w:shd w:val="clear" w:color="auto" w:fill="FBE4D5" w:themeFill="accent2" w:themeFillTint="33"/>
            <w:textDirection w:val="btLr"/>
          </w:tcPr>
          <w:p w14:paraId="56D1533B" w14:textId="77777777" w:rsidR="00912C18" w:rsidRPr="009C6483" w:rsidRDefault="00912C18" w:rsidP="003573FE">
            <w:pPr>
              <w:pStyle w:val="berschrift1"/>
              <w:rPr>
                <w:sz w:val="20"/>
                <w:szCs w:val="20"/>
              </w:rPr>
            </w:pPr>
            <w:r>
              <w:rPr>
                <w:iCs/>
                <w:sz w:val="20"/>
                <w:szCs w:val="20"/>
              </w:rPr>
              <w:t>n</w:t>
            </w:r>
            <w:r w:rsidRPr="00BB435F">
              <w:rPr>
                <w:iCs/>
                <w:sz w:val="20"/>
                <w:szCs w:val="20"/>
              </w:rPr>
              <w:t>icht erfüllt</w:t>
            </w:r>
          </w:p>
        </w:tc>
        <w:tc>
          <w:tcPr>
            <w:tcW w:w="4658" w:type="dxa"/>
            <w:shd w:val="clear" w:color="auto" w:fill="FBE4D5" w:themeFill="accent2" w:themeFillTint="33"/>
          </w:tcPr>
          <w:p w14:paraId="3772D5BA" w14:textId="77777777" w:rsidR="00912C18" w:rsidRDefault="00912C18" w:rsidP="003573FE">
            <w:pPr>
              <w:pStyle w:val="berschrift1"/>
            </w:pPr>
            <w:r w:rsidRPr="00735EC4">
              <w:rPr>
                <w:iCs/>
                <w:sz w:val="20"/>
                <w:szCs w:val="20"/>
              </w:rPr>
              <w:t>Begründung/Bemerkungen/Hinweise</w:t>
            </w:r>
          </w:p>
        </w:tc>
      </w:tr>
      <w:tr w:rsidR="009A2C36" w14:paraId="38048DC3" w14:textId="77777777" w:rsidTr="003573FE">
        <w:tc>
          <w:tcPr>
            <w:tcW w:w="6204" w:type="dxa"/>
          </w:tcPr>
          <w:p w14:paraId="3D8BF98D" w14:textId="77777777" w:rsidR="009A2C36" w:rsidRPr="008247C5" w:rsidRDefault="009A2C36" w:rsidP="00F36AD6">
            <w:pPr>
              <w:pStyle w:val="berschrift1"/>
              <w:numPr>
                <w:ilvl w:val="0"/>
                <w:numId w:val="26"/>
              </w:numPr>
              <w:rPr>
                <w:b w:val="0"/>
                <w:bCs w:val="0"/>
                <w:iCs/>
                <w:sz w:val="20"/>
                <w:szCs w:val="20"/>
              </w:rPr>
            </w:pPr>
            <w:r w:rsidRPr="008247C5">
              <w:rPr>
                <w:b w:val="0"/>
                <w:bCs w:val="0"/>
                <w:iCs/>
                <w:sz w:val="20"/>
                <w:szCs w:val="20"/>
              </w:rPr>
              <w:t xml:space="preserve">Die Rahmenbedingungen für die Bildung in der Praxis sind aussagekräftig beschrieben. </w:t>
            </w:r>
          </w:p>
        </w:tc>
        <w:tc>
          <w:tcPr>
            <w:tcW w:w="1529" w:type="dxa"/>
          </w:tcPr>
          <w:p w14:paraId="3DF17E13" w14:textId="77777777" w:rsidR="009A2C36" w:rsidRPr="00F4422E" w:rsidRDefault="009A2C36" w:rsidP="003573FE">
            <w:pPr>
              <w:pStyle w:val="berschrift1"/>
              <w:rPr>
                <w:b w:val="0"/>
              </w:rPr>
            </w:pPr>
          </w:p>
        </w:tc>
        <w:tc>
          <w:tcPr>
            <w:tcW w:w="759" w:type="dxa"/>
            <w:vAlign w:val="center"/>
          </w:tcPr>
          <w:p w14:paraId="747E6F4C"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3180B2FE"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8" w:type="dxa"/>
            <w:vMerge w:val="restart"/>
          </w:tcPr>
          <w:p w14:paraId="406509F8"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F3C5285"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836B9F1"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68835AE" w14:textId="77777777" w:rsid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28039F6" w14:textId="77777777" w:rsid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C3C85FB"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244F235"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A0CBC4A"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5A01EFA"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AD12A3A"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54D988A" w14:textId="77777777" w:rsid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CE192B7" w14:textId="77777777" w:rsid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4C6533E"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774466B"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2BE48FF"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903151B"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64DAF0A"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15F81D5" w14:textId="509850A2" w:rsidR="008E13FA" w:rsidRP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tc>
      </w:tr>
      <w:tr w:rsidR="009A2C36" w14:paraId="0E0B758D" w14:textId="77777777" w:rsidTr="003573FE">
        <w:tc>
          <w:tcPr>
            <w:tcW w:w="6204" w:type="dxa"/>
          </w:tcPr>
          <w:p w14:paraId="21BF5353" w14:textId="77777777" w:rsidR="009A2C36" w:rsidRPr="008247C5" w:rsidRDefault="009A2C36" w:rsidP="00F36AD6">
            <w:pPr>
              <w:pStyle w:val="berschrift1"/>
              <w:numPr>
                <w:ilvl w:val="0"/>
                <w:numId w:val="26"/>
              </w:numPr>
              <w:rPr>
                <w:b w:val="0"/>
                <w:bCs w:val="0"/>
                <w:iCs/>
                <w:sz w:val="20"/>
                <w:szCs w:val="20"/>
              </w:rPr>
            </w:pPr>
            <w:r w:rsidRPr="008247C5">
              <w:rPr>
                <w:b w:val="0"/>
                <w:bCs w:val="0"/>
                <w:iCs/>
                <w:sz w:val="20"/>
                <w:szCs w:val="20"/>
              </w:rPr>
              <w:t>Der Bildungsanbieter und der Lernort Praxis haben die Rahmenbedingungen gemeinsam in verbindlichen Vereinbarungen festgelegt.</w:t>
            </w:r>
          </w:p>
        </w:tc>
        <w:tc>
          <w:tcPr>
            <w:tcW w:w="1529" w:type="dxa"/>
          </w:tcPr>
          <w:p w14:paraId="43EC56B1" w14:textId="77777777" w:rsidR="009A2C36" w:rsidRPr="00F4422E" w:rsidRDefault="009A2C36" w:rsidP="003573FE">
            <w:pPr>
              <w:pStyle w:val="berschrift1"/>
              <w:rPr>
                <w:b w:val="0"/>
              </w:rPr>
            </w:pPr>
          </w:p>
        </w:tc>
        <w:tc>
          <w:tcPr>
            <w:tcW w:w="759" w:type="dxa"/>
            <w:vAlign w:val="center"/>
          </w:tcPr>
          <w:p w14:paraId="5CC69F56"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4ADB9AAE"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8" w:type="dxa"/>
            <w:vMerge/>
          </w:tcPr>
          <w:p w14:paraId="65C9E963" w14:textId="77777777" w:rsidR="009A2C36" w:rsidRDefault="009A2C36" w:rsidP="003573FE">
            <w:pPr>
              <w:pStyle w:val="berschrift1"/>
            </w:pPr>
          </w:p>
        </w:tc>
      </w:tr>
      <w:tr w:rsidR="009A2C36" w14:paraId="1147B3DD" w14:textId="77777777" w:rsidTr="003573FE">
        <w:tc>
          <w:tcPr>
            <w:tcW w:w="6204" w:type="dxa"/>
          </w:tcPr>
          <w:p w14:paraId="68A95BFD" w14:textId="77777777" w:rsidR="009A2C36" w:rsidRPr="008247C5" w:rsidRDefault="009A2C36" w:rsidP="00F36AD6">
            <w:pPr>
              <w:pStyle w:val="berschrift1"/>
              <w:numPr>
                <w:ilvl w:val="0"/>
                <w:numId w:val="26"/>
              </w:numPr>
              <w:rPr>
                <w:b w:val="0"/>
                <w:bCs w:val="0"/>
                <w:iCs/>
                <w:sz w:val="20"/>
                <w:szCs w:val="20"/>
              </w:rPr>
            </w:pPr>
            <w:r w:rsidRPr="008247C5">
              <w:rPr>
                <w:b w:val="0"/>
                <w:bCs w:val="0"/>
                <w:iCs/>
                <w:sz w:val="20"/>
                <w:szCs w:val="20"/>
              </w:rPr>
              <w:t xml:space="preserve">Die Anforderungen an die Qualifikation der fachlichen Begleitung am Lernort Praxis sind eingehalten. </w:t>
            </w:r>
          </w:p>
        </w:tc>
        <w:tc>
          <w:tcPr>
            <w:tcW w:w="1529" w:type="dxa"/>
          </w:tcPr>
          <w:p w14:paraId="443AFAD6" w14:textId="77777777" w:rsidR="009A2C36" w:rsidRPr="00F4422E" w:rsidRDefault="009A2C36" w:rsidP="003573FE">
            <w:pPr>
              <w:pStyle w:val="berschrift1"/>
              <w:rPr>
                <w:b w:val="0"/>
              </w:rPr>
            </w:pPr>
          </w:p>
        </w:tc>
        <w:tc>
          <w:tcPr>
            <w:tcW w:w="759" w:type="dxa"/>
            <w:vAlign w:val="center"/>
          </w:tcPr>
          <w:p w14:paraId="25B5BC3C"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48031121"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8" w:type="dxa"/>
            <w:vMerge/>
          </w:tcPr>
          <w:p w14:paraId="38B4F5D5" w14:textId="77777777" w:rsidR="009A2C36" w:rsidRDefault="009A2C36" w:rsidP="003573FE">
            <w:pPr>
              <w:pStyle w:val="berschrift1"/>
            </w:pPr>
          </w:p>
        </w:tc>
      </w:tr>
      <w:tr w:rsidR="009A2C36" w14:paraId="7D1EFDDE" w14:textId="77777777" w:rsidTr="003573FE">
        <w:tc>
          <w:tcPr>
            <w:tcW w:w="6204" w:type="dxa"/>
          </w:tcPr>
          <w:p w14:paraId="06CBE3B4" w14:textId="77777777" w:rsidR="009A2C36" w:rsidRPr="008247C5" w:rsidRDefault="009A2C36" w:rsidP="00F36AD6">
            <w:pPr>
              <w:pStyle w:val="berschrift1"/>
              <w:numPr>
                <w:ilvl w:val="0"/>
                <w:numId w:val="26"/>
              </w:numPr>
              <w:rPr>
                <w:b w:val="0"/>
                <w:bCs w:val="0"/>
                <w:iCs/>
                <w:sz w:val="20"/>
                <w:szCs w:val="20"/>
              </w:rPr>
            </w:pPr>
            <w:r w:rsidRPr="008247C5">
              <w:rPr>
                <w:b w:val="0"/>
                <w:bCs w:val="0"/>
                <w:iCs/>
                <w:sz w:val="20"/>
                <w:szCs w:val="20"/>
              </w:rPr>
              <w:t>Der Bildungsanbieter evaluiert systematisch, wie die Rahmenbedingungen für die Bildung in der Praxis (inkl. fachliche Begleitung) umgesetzt werden.</w:t>
            </w:r>
          </w:p>
        </w:tc>
        <w:tc>
          <w:tcPr>
            <w:tcW w:w="1529" w:type="dxa"/>
          </w:tcPr>
          <w:p w14:paraId="56EB2FA1" w14:textId="77777777" w:rsidR="009A2C36" w:rsidRPr="00F4422E" w:rsidRDefault="009A2C36" w:rsidP="003573FE">
            <w:pPr>
              <w:pStyle w:val="berschrift1"/>
              <w:rPr>
                <w:b w:val="0"/>
              </w:rPr>
            </w:pPr>
          </w:p>
        </w:tc>
        <w:tc>
          <w:tcPr>
            <w:tcW w:w="759" w:type="dxa"/>
            <w:vAlign w:val="center"/>
          </w:tcPr>
          <w:p w14:paraId="178F1905"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67BF8D03"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8" w:type="dxa"/>
            <w:vMerge/>
          </w:tcPr>
          <w:p w14:paraId="3A918EC5" w14:textId="77777777" w:rsidR="009A2C36" w:rsidRDefault="009A2C36" w:rsidP="003573FE">
            <w:pPr>
              <w:pStyle w:val="berschrift1"/>
            </w:pPr>
          </w:p>
        </w:tc>
      </w:tr>
      <w:tr w:rsidR="009A2C36" w14:paraId="450F2839" w14:textId="77777777" w:rsidTr="003573FE">
        <w:tc>
          <w:tcPr>
            <w:tcW w:w="6204" w:type="dxa"/>
          </w:tcPr>
          <w:p w14:paraId="28FE39D7" w14:textId="77777777" w:rsidR="009A2C36" w:rsidRPr="008247C5" w:rsidRDefault="009A2C36" w:rsidP="00F36AD6">
            <w:pPr>
              <w:pStyle w:val="berschrift1"/>
              <w:numPr>
                <w:ilvl w:val="0"/>
                <w:numId w:val="26"/>
              </w:numPr>
              <w:rPr>
                <w:b w:val="0"/>
                <w:bCs w:val="0"/>
                <w:iCs/>
                <w:sz w:val="20"/>
                <w:szCs w:val="20"/>
              </w:rPr>
            </w:pPr>
            <w:r w:rsidRPr="008247C5">
              <w:rPr>
                <w:b w:val="0"/>
                <w:bCs w:val="0"/>
                <w:iCs/>
                <w:sz w:val="20"/>
                <w:szCs w:val="20"/>
              </w:rPr>
              <w:t>Die Kursgebühren und die Zertifikatsgebühr sind festgelegt.</w:t>
            </w:r>
          </w:p>
        </w:tc>
        <w:tc>
          <w:tcPr>
            <w:tcW w:w="1529" w:type="dxa"/>
          </w:tcPr>
          <w:p w14:paraId="3BFDC140" w14:textId="77777777" w:rsidR="009A2C36" w:rsidRPr="00F4422E" w:rsidRDefault="009A2C36" w:rsidP="003573FE">
            <w:pPr>
              <w:pStyle w:val="berschrift1"/>
              <w:rPr>
                <w:b w:val="0"/>
              </w:rPr>
            </w:pPr>
          </w:p>
        </w:tc>
        <w:tc>
          <w:tcPr>
            <w:tcW w:w="759" w:type="dxa"/>
            <w:vAlign w:val="center"/>
          </w:tcPr>
          <w:p w14:paraId="10EB8D6B"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379CFB31"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8" w:type="dxa"/>
            <w:vMerge/>
          </w:tcPr>
          <w:p w14:paraId="1C5D5EEB" w14:textId="77777777" w:rsidR="009A2C36" w:rsidRDefault="009A2C36" w:rsidP="003573FE">
            <w:pPr>
              <w:pStyle w:val="berschrift1"/>
            </w:pPr>
          </w:p>
        </w:tc>
      </w:tr>
      <w:tr w:rsidR="009A2C36" w14:paraId="594F7DD4" w14:textId="77777777" w:rsidTr="003573FE">
        <w:tc>
          <w:tcPr>
            <w:tcW w:w="6204" w:type="dxa"/>
          </w:tcPr>
          <w:p w14:paraId="7186FE27" w14:textId="77777777" w:rsidR="009A2C36" w:rsidRPr="008247C5" w:rsidRDefault="009A2C36" w:rsidP="00F36AD6">
            <w:pPr>
              <w:pStyle w:val="berschrift1"/>
              <w:numPr>
                <w:ilvl w:val="0"/>
                <w:numId w:val="26"/>
              </w:numPr>
              <w:rPr>
                <w:b w:val="0"/>
                <w:bCs w:val="0"/>
                <w:iCs/>
                <w:sz w:val="20"/>
                <w:szCs w:val="20"/>
              </w:rPr>
            </w:pPr>
            <w:r w:rsidRPr="008247C5">
              <w:rPr>
                <w:b w:val="0"/>
                <w:bCs w:val="0"/>
                <w:iCs/>
                <w:sz w:val="20"/>
                <w:szCs w:val="20"/>
              </w:rPr>
              <w:t>Anmeldemodalitäten, Anwesenheitsregelungen, nötige Lehrmittel-/ICT-Ausstattung und allgemeine Leistungserwartungen (z.B. Vor-/Nachbereitungen im Selbststudium, Praxis-Theorie-Transfers etc.) sind festgelegt.</w:t>
            </w:r>
          </w:p>
        </w:tc>
        <w:tc>
          <w:tcPr>
            <w:tcW w:w="1529" w:type="dxa"/>
          </w:tcPr>
          <w:p w14:paraId="62D10A23" w14:textId="77777777" w:rsidR="009A2C36" w:rsidRPr="00F4422E" w:rsidRDefault="009A2C36" w:rsidP="003573FE">
            <w:pPr>
              <w:pStyle w:val="berschrift1"/>
              <w:rPr>
                <w:b w:val="0"/>
              </w:rPr>
            </w:pPr>
          </w:p>
        </w:tc>
        <w:tc>
          <w:tcPr>
            <w:tcW w:w="759" w:type="dxa"/>
            <w:vAlign w:val="center"/>
          </w:tcPr>
          <w:p w14:paraId="087ED72E"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0511B9DC"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8" w:type="dxa"/>
            <w:vMerge/>
          </w:tcPr>
          <w:p w14:paraId="1413DE9A" w14:textId="77777777" w:rsidR="009A2C36" w:rsidRDefault="009A2C36" w:rsidP="003573FE">
            <w:pPr>
              <w:pStyle w:val="berschrift1"/>
            </w:pPr>
          </w:p>
        </w:tc>
      </w:tr>
    </w:tbl>
    <w:p w14:paraId="599B1D95" w14:textId="77777777" w:rsidR="00912C18" w:rsidRDefault="00912C18" w:rsidP="00912C18">
      <w:pPr>
        <w:rPr>
          <w:bCs/>
        </w:rPr>
      </w:pPr>
      <w:r>
        <w:br w:type="page"/>
      </w:r>
      <w:r w:rsidRPr="00525639">
        <w:rPr>
          <w:rFonts w:cs="Arial"/>
          <w:b/>
          <w:bCs/>
          <w:kern w:val="32"/>
          <w:sz w:val="32"/>
          <w:szCs w:val="32"/>
        </w:rPr>
        <w:lastRenderedPageBreak/>
        <w:t>Kriterium 4: Zertifikationsverfahren</w:t>
      </w:r>
      <w:r w:rsidRPr="00870DCC">
        <w:rPr>
          <w:bCs/>
        </w:rPr>
        <w:t xml:space="preserve"> </w:t>
      </w:r>
    </w:p>
    <w:p w14:paraId="2ECAC8BA" w14:textId="77777777" w:rsidR="00912C18" w:rsidRDefault="00912C18" w:rsidP="00912C18">
      <w:pPr>
        <w:rPr>
          <w:bCs/>
        </w:rPr>
      </w:pPr>
    </w:p>
    <w:tbl>
      <w:tblPr>
        <w:tblStyle w:val="Tabellenraster"/>
        <w:tblW w:w="14000" w:type="dxa"/>
        <w:tblInd w:w="-113" w:type="dxa"/>
        <w:tblLook w:val="04A0" w:firstRow="1" w:lastRow="0" w:firstColumn="1" w:lastColumn="0" w:noHBand="0" w:noVBand="1"/>
      </w:tblPr>
      <w:tblGrid>
        <w:gridCol w:w="6204"/>
        <w:gridCol w:w="1529"/>
        <w:gridCol w:w="759"/>
        <w:gridCol w:w="850"/>
        <w:gridCol w:w="4658"/>
      </w:tblGrid>
      <w:tr w:rsidR="00912C18" w14:paraId="13564B13" w14:textId="77777777" w:rsidTr="003573FE">
        <w:tc>
          <w:tcPr>
            <w:tcW w:w="6204" w:type="dxa"/>
            <w:shd w:val="clear" w:color="auto" w:fill="FBE4D5" w:themeFill="accent2" w:themeFillTint="33"/>
          </w:tcPr>
          <w:p w14:paraId="34835B1E" w14:textId="77777777" w:rsidR="00912C18" w:rsidRPr="0031093D" w:rsidRDefault="00912C18" w:rsidP="003573FE">
            <w:pPr>
              <w:pStyle w:val="berschrift1"/>
              <w:rPr>
                <w:b w:val="0"/>
                <w:iCs/>
                <w:sz w:val="20"/>
                <w:szCs w:val="20"/>
              </w:rPr>
            </w:pPr>
          </w:p>
        </w:tc>
        <w:tc>
          <w:tcPr>
            <w:tcW w:w="1529" w:type="dxa"/>
            <w:shd w:val="clear" w:color="auto" w:fill="FBE4D5" w:themeFill="accent2" w:themeFillTint="33"/>
          </w:tcPr>
          <w:p w14:paraId="2E4B55AE" w14:textId="326730F0" w:rsidR="00912C18" w:rsidRPr="00F4422E" w:rsidRDefault="00912C18" w:rsidP="003573FE">
            <w:pPr>
              <w:pStyle w:val="berschrift1"/>
              <w:rPr>
                <w:b w:val="0"/>
              </w:rPr>
            </w:pPr>
            <w:r w:rsidRPr="00F4422E">
              <w:rPr>
                <w:b w:val="0"/>
                <w:iCs/>
                <w:sz w:val="20"/>
                <w:szCs w:val="20"/>
              </w:rPr>
              <w:t>Nachweis: Dokument (</w:t>
            </w:r>
            <w:r>
              <w:rPr>
                <w:b w:val="0"/>
                <w:iCs/>
                <w:sz w:val="20"/>
                <w:szCs w:val="20"/>
              </w:rPr>
              <w:t>Nr. und Seitenangabe</w:t>
            </w:r>
            <w:r w:rsidRPr="00F4422E">
              <w:rPr>
                <w:b w:val="0"/>
                <w:iCs/>
                <w:sz w:val="20"/>
                <w:szCs w:val="20"/>
              </w:rPr>
              <w:t>)</w:t>
            </w:r>
          </w:p>
        </w:tc>
        <w:tc>
          <w:tcPr>
            <w:tcW w:w="759" w:type="dxa"/>
            <w:shd w:val="clear" w:color="auto" w:fill="FBE4D5" w:themeFill="accent2" w:themeFillTint="33"/>
            <w:textDirection w:val="btLr"/>
          </w:tcPr>
          <w:p w14:paraId="1B22CE81" w14:textId="77777777" w:rsidR="00912C18" w:rsidRPr="009C6483" w:rsidRDefault="00912C18" w:rsidP="003573FE">
            <w:pPr>
              <w:pStyle w:val="berschrift1"/>
              <w:rPr>
                <w:sz w:val="20"/>
                <w:szCs w:val="20"/>
              </w:rPr>
            </w:pPr>
            <w:r>
              <w:rPr>
                <w:iCs/>
                <w:sz w:val="20"/>
                <w:szCs w:val="20"/>
              </w:rPr>
              <w:t>e</w:t>
            </w:r>
            <w:r w:rsidRPr="00BB435F">
              <w:rPr>
                <w:iCs/>
                <w:sz w:val="20"/>
                <w:szCs w:val="20"/>
              </w:rPr>
              <w:t>rfüllt</w:t>
            </w:r>
          </w:p>
        </w:tc>
        <w:tc>
          <w:tcPr>
            <w:tcW w:w="850" w:type="dxa"/>
            <w:shd w:val="clear" w:color="auto" w:fill="FBE4D5" w:themeFill="accent2" w:themeFillTint="33"/>
            <w:textDirection w:val="btLr"/>
          </w:tcPr>
          <w:p w14:paraId="2158D99F" w14:textId="77777777" w:rsidR="00912C18" w:rsidRPr="009C6483" w:rsidRDefault="00912C18" w:rsidP="003573FE">
            <w:pPr>
              <w:pStyle w:val="berschrift1"/>
              <w:rPr>
                <w:sz w:val="20"/>
                <w:szCs w:val="20"/>
              </w:rPr>
            </w:pPr>
            <w:r>
              <w:rPr>
                <w:iCs/>
                <w:sz w:val="20"/>
                <w:szCs w:val="20"/>
              </w:rPr>
              <w:t>n</w:t>
            </w:r>
            <w:r w:rsidRPr="00BB435F">
              <w:rPr>
                <w:iCs/>
                <w:sz w:val="20"/>
                <w:szCs w:val="20"/>
              </w:rPr>
              <w:t>icht erfüllt</w:t>
            </w:r>
          </w:p>
        </w:tc>
        <w:tc>
          <w:tcPr>
            <w:tcW w:w="4658" w:type="dxa"/>
            <w:shd w:val="clear" w:color="auto" w:fill="FBE4D5" w:themeFill="accent2" w:themeFillTint="33"/>
          </w:tcPr>
          <w:p w14:paraId="68A1696C" w14:textId="77777777" w:rsidR="00912C18" w:rsidRDefault="00912C18" w:rsidP="003573FE">
            <w:pPr>
              <w:pStyle w:val="berschrift1"/>
            </w:pPr>
            <w:r w:rsidRPr="00735EC4">
              <w:rPr>
                <w:iCs/>
                <w:sz w:val="20"/>
                <w:szCs w:val="20"/>
              </w:rPr>
              <w:t>Begründung/Bemerkungen/Hinweise</w:t>
            </w:r>
          </w:p>
        </w:tc>
      </w:tr>
      <w:tr w:rsidR="009A2C36" w14:paraId="38EA73E0" w14:textId="77777777" w:rsidTr="003573FE">
        <w:tc>
          <w:tcPr>
            <w:tcW w:w="6204" w:type="dxa"/>
          </w:tcPr>
          <w:p w14:paraId="708ACE86" w14:textId="77777777" w:rsidR="009A2C36" w:rsidRPr="008247C5" w:rsidRDefault="009A2C36" w:rsidP="008247C5">
            <w:pPr>
              <w:pStyle w:val="berschrift1"/>
              <w:numPr>
                <w:ilvl w:val="0"/>
                <w:numId w:val="27"/>
              </w:numPr>
              <w:rPr>
                <w:b w:val="0"/>
                <w:bCs w:val="0"/>
                <w:iCs/>
                <w:sz w:val="20"/>
                <w:szCs w:val="20"/>
              </w:rPr>
            </w:pPr>
            <w:r w:rsidRPr="008247C5">
              <w:rPr>
                <w:b w:val="0"/>
                <w:bCs w:val="0"/>
                <w:iCs/>
                <w:sz w:val="20"/>
                <w:szCs w:val="20"/>
              </w:rPr>
              <w:t>Der Bildungsanbieter hat ein Reglement über das Zertifikationsverfahren erlassen. Das Reglement regelt auch das Beschwerdeverfahren.</w:t>
            </w:r>
          </w:p>
        </w:tc>
        <w:tc>
          <w:tcPr>
            <w:tcW w:w="1529" w:type="dxa"/>
          </w:tcPr>
          <w:p w14:paraId="1821D47B" w14:textId="77777777" w:rsidR="009A2C36" w:rsidRPr="00F4422E" w:rsidRDefault="009A2C36" w:rsidP="003573FE">
            <w:pPr>
              <w:pStyle w:val="berschrift1"/>
              <w:rPr>
                <w:b w:val="0"/>
              </w:rPr>
            </w:pPr>
          </w:p>
        </w:tc>
        <w:tc>
          <w:tcPr>
            <w:tcW w:w="759" w:type="dxa"/>
            <w:vAlign w:val="center"/>
          </w:tcPr>
          <w:p w14:paraId="64E13871"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2F3F2503"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8" w:type="dxa"/>
            <w:vMerge w:val="restart"/>
          </w:tcPr>
          <w:p w14:paraId="17EE3E11"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9CFDA42"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5F4E5C7"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F1FC7ED"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145B79F" w14:textId="77777777" w:rsid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AA23783" w14:textId="77777777" w:rsid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C3873E2"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CC27009"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A50AEF6"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454D4DB"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576A5F4"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3C97E06" w14:textId="77777777" w:rsid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3F473BD"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408DF0B"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3618A7B"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00A5038"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6B475BE" w14:textId="77777777" w:rsid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415EE89" w14:textId="77777777" w:rsidR="008E13FA"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86CE8EB"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5304F78"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410A60D" w14:textId="77777777" w:rsidR="00BA1DA9" w:rsidRPr="0018638C" w:rsidRDefault="00BA1DA9" w:rsidP="00BA1DA9">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DBF0B46" w14:textId="77777777" w:rsidR="00BA1DA9" w:rsidRPr="0018638C" w:rsidRDefault="00BA1DA9" w:rsidP="00BA1DA9">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47BB564" w14:textId="11C49BD0" w:rsidR="009A2C36" w:rsidRPr="008E13FA" w:rsidRDefault="00BA1DA9"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tc>
      </w:tr>
      <w:tr w:rsidR="009A2C36" w14:paraId="1DFE9C97" w14:textId="77777777" w:rsidTr="003573FE">
        <w:tc>
          <w:tcPr>
            <w:tcW w:w="6204" w:type="dxa"/>
          </w:tcPr>
          <w:p w14:paraId="156C3B35" w14:textId="77777777" w:rsidR="009A2C36" w:rsidRPr="008247C5" w:rsidRDefault="009A2C36" w:rsidP="008247C5">
            <w:pPr>
              <w:pStyle w:val="berschrift1"/>
              <w:numPr>
                <w:ilvl w:val="0"/>
                <w:numId w:val="27"/>
              </w:numPr>
              <w:rPr>
                <w:b w:val="0"/>
                <w:bCs w:val="0"/>
                <w:iCs/>
                <w:sz w:val="20"/>
                <w:szCs w:val="20"/>
              </w:rPr>
            </w:pPr>
            <w:r w:rsidRPr="008247C5">
              <w:rPr>
                <w:b w:val="0"/>
                <w:bCs w:val="0"/>
                <w:iCs/>
                <w:sz w:val="20"/>
                <w:szCs w:val="20"/>
              </w:rPr>
              <w:t>Die vorgesehenen Teile des Zertifikationsverfahrens entsprechen den Mindestanforderungen.</w:t>
            </w:r>
          </w:p>
        </w:tc>
        <w:tc>
          <w:tcPr>
            <w:tcW w:w="1529" w:type="dxa"/>
          </w:tcPr>
          <w:p w14:paraId="74282A21" w14:textId="77777777" w:rsidR="009A2C36" w:rsidRPr="00F4422E" w:rsidRDefault="009A2C36" w:rsidP="003573FE">
            <w:pPr>
              <w:pStyle w:val="berschrift1"/>
              <w:rPr>
                <w:b w:val="0"/>
              </w:rPr>
            </w:pPr>
          </w:p>
        </w:tc>
        <w:tc>
          <w:tcPr>
            <w:tcW w:w="759" w:type="dxa"/>
            <w:vAlign w:val="center"/>
          </w:tcPr>
          <w:p w14:paraId="43E537F0"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4B9FC715"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8" w:type="dxa"/>
            <w:vMerge/>
          </w:tcPr>
          <w:p w14:paraId="4BA542C0" w14:textId="77777777" w:rsidR="009A2C36" w:rsidRDefault="009A2C36" w:rsidP="003573FE">
            <w:pPr>
              <w:pStyle w:val="berschrift1"/>
            </w:pPr>
          </w:p>
        </w:tc>
      </w:tr>
      <w:tr w:rsidR="009A2C36" w14:paraId="512BBE2B" w14:textId="77777777" w:rsidTr="003573FE">
        <w:trPr>
          <w:trHeight w:val="561"/>
        </w:trPr>
        <w:tc>
          <w:tcPr>
            <w:tcW w:w="6204" w:type="dxa"/>
          </w:tcPr>
          <w:p w14:paraId="4BCA025B" w14:textId="77777777" w:rsidR="009A2C36" w:rsidRPr="008247C5" w:rsidRDefault="009A2C36" w:rsidP="008247C5">
            <w:pPr>
              <w:pStyle w:val="berschrift1"/>
              <w:numPr>
                <w:ilvl w:val="0"/>
                <w:numId w:val="27"/>
              </w:numPr>
              <w:rPr>
                <w:b w:val="0"/>
                <w:bCs w:val="0"/>
                <w:iCs/>
                <w:sz w:val="20"/>
                <w:szCs w:val="20"/>
              </w:rPr>
            </w:pPr>
            <w:r w:rsidRPr="008247C5">
              <w:rPr>
                <w:b w:val="0"/>
                <w:bCs w:val="0"/>
                <w:iCs/>
                <w:sz w:val="20"/>
                <w:szCs w:val="20"/>
              </w:rPr>
              <w:t>Die Bedingungen zum Erhalt des Zertifikats entsprechen den Mindestanforderungen.</w:t>
            </w:r>
          </w:p>
        </w:tc>
        <w:tc>
          <w:tcPr>
            <w:tcW w:w="1529" w:type="dxa"/>
          </w:tcPr>
          <w:p w14:paraId="1FC92B10" w14:textId="77777777" w:rsidR="009A2C36" w:rsidRPr="00F4422E" w:rsidRDefault="009A2C36" w:rsidP="003573FE">
            <w:pPr>
              <w:pStyle w:val="berschrift1"/>
              <w:rPr>
                <w:b w:val="0"/>
              </w:rPr>
            </w:pPr>
          </w:p>
        </w:tc>
        <w:tc>
          <w:tcPr>
            <w:tcW w:w="759" w:type="dxa"/>
            <w:vAlign w:val="center"/>
          </w:tcPr>
          <w:p w14:paraId="0385BBAA"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3C7D1ABC"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8" w:type="dxa"/>
            <w:vMerge/>
          </w:tcPr>
          <w:p w14:paraId="26777E0F" w14:textId="77777777" w:rsidR="009A2C36" w:rsidRDefault="009A2C36" w:rsidP="003573FE">
            <w:pPr>
              <w:pStyle w:val="berschrift1"/>
            </w:pPr>
          </w:p>
        </w:tc>
      </w:tr>
      <w:tr w:rsidR="009A2C36" w14:paraId="36264935" w14:textId="77777777" w:rsidTr="003573FE">
        <w:tc>
          <w:tcPr>
            <w:tcW w:w="6204" w:type="dxa"/>
          </w:tcPr>
          <w:p w14:paraId="162B64B8" w14:textId="77777777" w:rsidR="009A2C36" w:rsidRPr="008247C5" w:rsidRDefault="009A2C36" w:rsidP="008247C5">
            <w:pPr>
              <w:pStyle w:val="berschrift1"/>
              <w:numPr>
                <w:ilvl w:val="0"/>
                <w:numId w:val="27"/>
              </w:numPr>
              <w:rPr>
                <w:b w:val="0"/>
                <w:bCs w:val="0"/>
                <w:iCs/>
                <w:sz w:val="20"/>
                <w:szCs w:val="20"/>
              </w:rPr>
            </w:pPr>
            <w:bookmarkStart w:id="3" w:name="_Hlk158282244"/>
            <w:r w:rsidRPr="008247C5">
              <w:rPr>
                <w:b w:val="0"/>
                <w:bCs w:val="0"/>
                <w:iCs/>
                <w:sz w:val="20"/>
                <w:szCs w:val="20"/>
              </w:rPr>
              <w:t>Die kompetenzorientierte Beurteilung und Bewertung der Leistungsnachweise sind beschrieben. Für jeden Leistungsnachweis liegt eine Kriterienliste vor. Die Kriterien beziehen sich auf die Kompetenzen. Die Bestehensnormen sind ausgewiesen. Gewichtungen von Kriterien ergeben sich aus der Bedeutung in der Praxis und/oder aus der notwenigen Lernzeit für die im Kriterium abgebildete Leistung.</w:t>
            </w:r>
            <w:bookmarkEnd w:id="3"/>
          </w:p>
        </w:tc>
        <w:tc>
          <w:tcPr>
            <w:tcW w:w="1529" w:type="dxa"/>
          </w:tcPr>
          <w:p w14:paraId="19C3AC4E" w14:textId="77777777" w:rsidR="009A2C36" w:rsidRPr="00F4422E" w:rsidRDefault="009A2C36" w:rsidP="003573FE">
            <w:pPr>
              <w:pStyle w:val="berschrift1"/>
              <w:rPr>
                <w:b w:val="0"/>
              </w:rPr>
            </w:pPr>
          </w:p>
        </w:tc>
        <w:tc>
          <w:tcPr>
            <w:tcW w:w="759" w:type="dxa"/>
            <w:vAlign w:val="center"/>
          </w:tcPr>
          <w:p w14:paraId="02B5EE6D"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18888705"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8" w:type="dxa"/>
            <w:vMerge/>
          </w:tcPr>
          <w:p w14:paraId="48B07FDE" w14:textId="77777777" w:rsidR="009A2C36" w:rsidRDefault="009A2C36" w:rsidP="003573FE">
            <w:pPr>
              <w:pStyle w:val="berschrift1"/>
            </w:pPr>
          </w:p>
        </w:tc>
      </w:tr>
      <w:tr w:rsidR="009A2C36" w14:paraId="32150D1B" w14:textId="77777777" w:rsidTr="003573FE">
        <w:tc>
          <w:tcPr>
            <w:tcW w:w="6204" w:type="dxa"/>
          </w:tcPr>
          <w:p w14:paraId="75D33CC2" w14:textId="77777777" w:rsidR="009A2C36" w:rsidRPr="008247C5" w:rsidRDefault="009A2C36" w:rsidP="008247C5">
            <w:pPr>
              <w:pStyle w:val="berschrift1"/>
              <w:numPr>
                <w:ilvl w:val="0"/>
                <w:numId w:val="27"/>
              </w:numPr>
              <w:rPr>
                <w:b w:val="0"/>
                <w:bCs w:val="0"/>
                <w:iCs/>
                <w:sz w:val="20"/>
                <w:szCs w:val="20"/>
              </w:rPr>
            </w:pPr>
            <w:r w:rsidRPr="008247C5">
              <w:rPr>
                <w:b w:val="0"/>
                <w:bCs w:val="0"/>
                <w:iCs/>
                <w:sz w:val="20"/>
                <w:szCs w:val="20"/>
              </w:rPr>
              <w:t>Die Bedingungen für die Wiederholung entsprechen den Mindestanforderungen.</w:t>
            </w:r>
          </w:p>
        </w:tc>
        <w:tc>
          <w:tcPr>
            <w:tcW w:w="1529" w:type="dxa"/>
          </w:tcPr>
          <w:p w14:paraId="43CEDBC2" w14:textId="77777777" w:rsidR="009A2C36" w:rsidRPr="00F4422E" w:rsidRDefault="009A2C36" w:rsidP="003573FE">
            <w:pPr>
              <w:pStyle w:val="berschrift1"/>
              <w:rPr>
                <w:b w:val="0"/>
              </w:rPr>
            </w:pPr>
          </w:p>
        </w:tc>
        <w:tc>
          <w:tcPr>
            <w:tcW w:w="759" w:type="dxa"/>
            <w:vAlign w:val="center"/>
          </w:tcPr>
          <w:p w14:paraId="71D16FEC"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0ABFB7C2"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8" w:type="dxa"/>
            <w:vMerge/>
          </w:tcPr>
          <w:p w14:paraId="77F94D3D" w14:textId="77777777" w:rsidR="009A2C36" w:rsidRDefault="009A2C36" w:rsidP="003573FE">
            <w:pPr>
              <w:pStyle w:val="berschrift1"/>
            </w:pPr>
          </w:p>
        </w:tc>
      </w:tr>
      <w:tr w:rsidR="009A2C36" w14:paraId="462704DD" w14:textId="77777777" w:rsidTr="003573FE">
        <w:tc>
          <w:tcPr>
            <w:tcW w:w="6204" w:type="dxa"/>
          </w:tcPr>
          <w:p w14:paraId="6CA486AB" w14:textId="77777777" w:rsidR="009A2C36" w:rsidRPr="008247C5" w:rsidRDefault="009A2C36" w:rsidP="008247C5">
            <w:pPr>
              <w:pStyle w:val="berschrift1"/>
              <w:numPr>
                <w:ilvl w:val="0"/>
                <w:numId w:val="27"/>
              </w:numPr>
              <w:rPr>
                <w:b w:val="0"/>
                <w:bCs w:val="0"/>
                <w:iCs/>
                <w:sz w:val="20"/>
                <w:szCs w:val="20"/>
              </w:rPr>
            </w:pPr>
            <w:r w:rsidRPr="008247C5">
              <w:rPr>
                <w:b w:val="0"/>
                <w:bCs w:val="0"/>
                <w:iCs/>
                <w:sz w:val="20"/>
                <w:szCs w:val="20"/>
              </w:rPr>
              <w:t>Der Bildungsanbieter stellt Kursteilnehmenden, die den Kurs abgebrochen haben, einen Teilnahmenachweis aus.</w:t>
            </w:r>
          </w:p>
        </w:tc>
        <w:tc>
          <w:tcPr>
            <w:tcW w:w="1529" w:type="dxa"/>
          </w:tcPr>
          <w:p w14:paraId="7ECF415B" w14:textId="77777777" w:rsidR="009A2C36" w:rsidRPr="00F4422E" w:rsidRDefault="009A2C36" w:rsidP="003573FE">
            <w:pPr>
              <w:pStyle w:val="berschrift1"/>
              <w:rPr>
                <w:b w:val="0"/>
              </w:rPr>
            </w:pPr>
          </w:p>
        </w:tc>
        <w:tc>
          <w:tcPr>
            <w:tcW w:w="759" w:type="dxa"/>
            <w:vAlign w:val="center"/>
          </w:tcPr>
          <w:p w14:paraId="700B4E58"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7CC983C5"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8" w:type="dxa"/>
            <w:vMerge/>
          </w:tcPr>
          <w:p w14:paraId="59D11BDE" w14:textId="77777777" w:rsidR="009A2C36" w:rsidRDefault="009A2C36" w:rsidP="003573FE">
            <w:pPr>
              <w:pStyle w:val="berschrift1"/>
            </w:pPr>
          </w:p>
        </w:tc>
      </w:tr>
      <w:tr w:rsidR="009A2C36" w14:paraId="25D0F9A5" w14:textId="77777777" w:rsidTr="003573FE">
        <w:tc>
          <w:tcPr>
            <w:tcW w:w="6204" w:type="dxa"/>
          </w:tcPr>
          <w:p w14:paraId="61F27DBB" w14:textId="77777777" w:rsidR="009A2C36" w:rsidRPr="008247C5" w:rsidRDefault="009A2C36" w:rsidP="008247C5">
            <w:pPr>
              <w:pStyle w:val="berschrift1"/>
              <w:numPr>
                <w:ilvl w:val="0"/>
                <w:numId w:val="27"/>
              </w:numPr>
              <w:rPr>
                <w:b w:val="0"/>
                <w:bCs w:val="0"/>
                <w:iCs/>
                <w:sz w:val="20"/>
                <w:szCs w:val="20"/>
              </w:rPr>
            </w:pPr>
            <w:r w:rsidRPr="008247C5">
              <w:rPr>
                <w:b w:val="0"/>
                <w:bCs w:val="0"/>
                <w:iCs/>
                <w:sz w:val="20"/>
                <w:szCs w:val="20"/>
              </w:rPr>
              <w:t>Die Gültigkeit (Dauer) der Leistungsnachweise für die theoretische Bildung entspricht den Mindestanforderungen.</w:t>
            </w:r>
          </w:p>
        </w:tc>
        <w:tc>
          <w:tcPr>
            <w:tcW w:w="1529" w:type="dxa"/>
          </w:tcPr>
          <w:p w14:paraId="2ECE5AE8" w14:textId="77777777" w:rsidR="009A2C36" w:rsidRPr="00F4422E" w:rsidRDefault="009A2C36" w:rsidP="003573FE">
            <w:pPr>
              <w:pStyle w:val="berschrift1"/>
              <w:rPr>
                <w:b w:val="0"/>
              </w:rPr>
            </w:pPr>
          </w:p>
        </w:tc>
        <w:tc>
          <w:tcPr>
            <w:tcW w:w="759" w:type="dxa"/>
            <w:vAlign w:val="center"/>
          </w:tcPr>
          <w:p w14:paraId="3D82464E"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49CFF7E0"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8" w:type="dxa"/>
            <w:vMerge/>
          </w:tcPr>
          <w:p w14:paraId="4A652889" w14:textId="77777777" w:rsidR="009A2C36" w:rsidRDefault="009A2C36" w:rsidP="003573FE">
            <w:pPr>
              <w:pStyle w:val="berschrift1"/>
            </w:pPr>
          </w:p>
        </w:tc>
      </w:tr>
    </w:tbl>
    <w:p w14:paraId="5D05FBAB" w14:textId="77777777" w:rsidR="00912C18" w:rsidRDefault="00912C18" w:rsidP="00912C18">
      <w:pPr>
        <w:rPr>
          <w:bCs/>
        </w:rPr>
      </w:pPr>
    </w:p>
    <w:p w14:paraId="4994A8F6" w14:textId="102BDC9F" w:rsidR="00912C18" w:rsidRDefault="00912C18" w:rsidP="00912C18">
      <w:pPr>
        <w:rPr>
          <w:rFonts w:cs="Arial"/>
          <w:b/>
          <w:bCs/>
          <w:kern w:val="32"/>
          <w:sz w:val="32"/>
          <w:szCs w:val="32"/>
        </w:rPr>
      </w:pPr>
      <w:r>
        <w:br w:type="page"/>
      </w:r>
    </w:p>
    <w:p w14:paraId="6722B709" w14:textId="77777777" w:rsidR="00912C18" w:rsidRDefault="00912C18" w:rsidP="00912C18">
      <w:pPr>
        <w:pStyle w:val="berschrift1"/>
      </w:pPr>
      <w:r>
        <w:lastRenderedPageBreak/>
        <w:t>Kriterium 5: Übergangsbestimmungen</w:t>
      </w:r>
    </w:p>
    <w:p w14:paraId="6CA4E6C6" w14:textId="77777777" w:rsidR="00F21FE5" w:rsidRPr="00F21FE5" w:rsidRDefault="00F21FE5" w:rsidP="00F21FE5"/>
    <w:tbl>
      <w:tblPr>
        <w:tblStyle w:val="Tabellenraster"/>
        <w:tblW w:w="14000" w:type="dxa"/>
        <w:tblInd w:w="-113" w:type="dxa"/>
        <w:tblLook w:val="04A0" w:firstRow="1" w:lastRow="0" w:firstColumn="1" w:lastColumn="0" w:noHBand="0" w:noVBand="1"/>
      </w:tblPr>
      <w:tblGrid>
        <w:gridCol w:w="6204"/>
        <w:gridCol w:w="1529"/>
        <w:gridCol w:w="759"/>
        <w:gridCol w:w="850"/>
        <w:gridCol w:w="4658"/>
      </w:tblGrid>
      <w:tr w:rsidR="00912C18" w14:paraId="2445F3AA" w14:textId="77777777" w:rsidTr="003573FE">
        <w:tc>
          <w:tcPr>
            <w:tcW w:w="6204" w:type="dxa"/>
            <w:shd w:val="clear" w:color="auto" w:fill="FBE4D5" w:themeFill="accent2" w:themeFillTint="33"/>
          </w:tcPr>
          <w:p w14:paraId="39D4D406" w14:textId="77777777" w:rsidR="00912C18" w:rsidRPr="0031093D" w:rsidRDefault="00912C18" w:rsidP="003573FE">
            <w:pPr>
              <w:pStyle w:val="berschrift1"/>
              <w:rPr>
                <w:b w:val="0"/>
                <w:iCs/>
                <w:sz w:val="20"/>
                <w:szCs w:val="20"/>
              </w:rPr>
            </w:pPr>
          </w:p>
        </w:tc>
        <w:tc>
          <w:tcPr>
            <w:tcW w:w="1529" w:type="dxa"/>
            <w:shd w:val="clear" w:color="auto" w:fill="FBE4D5" w:themeFill="accent2" w:themeFillTint="33"/>
          </w:tcPr>
          <w:p w14:paraId="34D6B868" w14:textId="10E16833" w:rsidR="00912C18" w:rsidRPr="00F4422E" w:rsidRDefault="00912C18" w:rsidP="003573FE">
            <w:pPr>
              <w:pStyle w:val="berschrift1"/>
              <w:rPr>
                <w:b w:val="0"/>
              </w:rPr>
            </w:pPr>
            <w:r w:rsidRPr="00F4422E">
              <w:rPr>
                <w:b w:val="0"/>
                <w:iCs/>
                <w:sz w:val="20"/>
                <w:szCs w:val="20"/>
              </w:rPr>
              <w:t>Nachweis: Dokument (</w:t>
            </w:r>
            <w:r>
              <w:rPr>
                <w:b w:val="0"/>
                <w:iCs/>
                <w:sz w:val="20"/>
                <w:szCs w:val="20"/>
              </w:rPr>
              <w:t>Nr. und Seitenangabe</w:t>
            </w:r>
            <w:r w:rsidRPr="00F4422E">
              <w:rPr>
                <w:b w:val="0"/>
                <w:iCs/>
                <w:sz w:val="20"/>
                <w:szCs w:val="20"/>
              </w:rPr>
              <w:t>)</w:t>
            </w:r>
          </w:p>
        </w:tc>
        <w:tc>
          <w:tcPr>
            <w:tcW w:w="759" w:type="dxa"/>
            <w:shd w:val="clear" w:color="auto" w:fill="FBE4D5" w:themeFill="accent2" w:themeFillTint="33"/>
            <w:textDirection w:val="btLr"/>
          </w:tcPr>
          <w:p w14:paraId="2C6D3989" w14:textId="77777777" w:rsidR="00912C18" w:rsidRPr="009C6483" w:rsidRDefault="00912C18" w:rsidP="003573FE">
            <w:pPr>
              <w:pStyle w:val="berschrift1"/>
              <w:rPr>
                <w:sz w:val="20"/>
                <w:szCs w:val="20"/>
              </w:rPr>
            </w:pPr>
            <w:r>
              <w:rPr>
                <w:iCs/>
                <w:sz w:val="20"/>
                <w:szCs w:val="20"/>
              </w:rPr>
              <w:t>e</w:t>
            </w:r>
            <w:r w:rsidRPr="00BB435F">
              <w:rPr>
                <w:iCs/>
                <w:sz w:val="20"/>
                <w:szCs w:val="20"/>
              </w:rPr>
              <w:t>rfüllt</w:t>
            </w:r>
          </w:p>
        </w:tc>
        <w:tc>
          <w:tcPr>
            <w:tcW w:w="850" w:type="dxa"/>
            <w:shd w:val="clear" w:color="auto" w:fill="FBE4D5" w:themeFill="accent2" w:themeFillTint="33"/>
            <w:textDirection w:val="btLr"/>
          </w:tcPr>
          <w:p w14:paraId="754508BE" w14:textId="77777777" w:rsidR="00912C18" w:rsidRPr="009C6483" w:rsidRDefault="00912C18" w:rsidP="003573FE">
            <w:pPr>
              <w:pStyle w:val="berschrift1"/>
              <w:rPr>
                <w:sz w:val="20"/>
                <w:szCs w:val="20"/>
              </w:rPr>
            </w:pPr>
            <w:r>
              <w:rPr>
                <w:iCs/>
                <w:sz w:val="20"/>
                <w:szCs w:val="20"/>
              </w:rPr>
              <w:t>n</w:t>
            </w:r>
            <w:r w:rsidRPr="00BB435F">
              <w:rPr>
                <w:iCs/>
                <w:sz w:val="20"/>
                <w:szCs w:val="20"/>
              </w:rPr>
              <w:t>icht erfüllt</w:t>
            </w:r>
          </w:p>
        </w:tc>
        <w:tc>
          <w:tcPr>
            <w:tcW w:w="4658" w:type="dxa"/>
            <w:shd w:val="clear" w:color="auto" w:fill="FBE4D5" w:themeFill="accent2" w:themeFillTint="33"/>
          </w:tcPr>
          <w:p w14:paraId="746D6844" w14:textId="77777777" w:rsidR="00912C18" w:rsidRDefault="00912C18" w:rsidP="003573FE">
            <w:pPr>
              <w:pStyle w:val="berschrift1"/>
            </w:pPr>
            <w:r w:rsidRPr="00735EC4">
              <w:rPr>
                <w:iCs/>
                <w:sz w:val="20"/>
                <w:szCs w:val="20"/>
              </w:rPr>
              <w:t>Begründung/Bemerkungen/Hinweise</w:t>
            </w:r>
          </w:p>
        </w:tc>
      </w:tr>
      <w:tr w:rsidR="009A2C36" w14:paraId="62268EFF" w14:textId="77777777" w:rsidTr="003573FE">
        <w:tc>
          <w:tcPr>
            <w:tcW w:w="6204" w:type="dxa"/>
          </w:tcPr>
          <w:p w14:paraId="2AA17715" w14:textId="77777777" w:rsidR="009A2C36" w:rsidRPr="008247C5" w:rsidRDefault="009A2C36" w:rsidP="008247C5">
            <w:pPr>
              <w:pStyle w:val="berschrift1"/>
              <w:numPr>
                <w:ilvl w:val="0"/>
                <w:numId w:val="28"/>
              </w:numPr>
              <w:rPr>
                <w:b w:val="0"/>
                <w:bCs w:val="0"/>
                <w:iCs/>
                <w:sz w:val="20"/>
                <w:szCs w:val="20"/>
              </w:rPr>
            </w:pPr>
            <w:r w:rsidRPr="008247C5">
              <w:rPr>
                <w:b w:val="0"/>
                <w:bCs w:val="0"/>
                <w:iCs/>
                <w:sz w:val="20"/>
                <w:szCs w:val="20"/>
              </w:rPr>
              <w:t>Das Verfahren zur Zertifizierung aufgrund anderweitig erworbener Kompetenzen ist aussagekräftig beschrieben.</w:t>
            </w:r>
          </w:p>
        </w:tc>
        <w:tc>
          <w:tcPr>
            <w:tcW w:w="1529" w:type="dxa"/>
          </w:tcPr>
          <w:p w14:paraId="0F622E8F" w14:textId="77777777" w:rsidR="009A2C36" w:rsidRPr="00F4422E" w:rsidRDefault="009A2C36" w:rsidP="003573FE">
            <w:pPr>
              <w:pStyle w:val="berschrift1"/>
              <w:rPr>
                <w:b w:val="0"/>
              </w:rPr>
            </w:pPr>
          </w:p>
        </w:tc>
        <w:tc>
          <w:tcPr>
            <w:tcW w:w="759" w:type="dxa"/>
            <w:vAlign w:val="center"/>
          </w:tcPr>
          <w:p w14:paraId="44A0D3D4"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68EB487A"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8" w:type="dxa"/>
            <w:vMerge w:val="restart"/>
          </w:tcPr>
          <w:p w14:paraId="7971B80C"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AAEABD5"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A02CD71"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8903155" w14:textId="77777777" w:rsidR="008E13FA" w:rsidRPr="0018638C"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7F8ABE3D" w14:textId="77777777" w:rsidR="009A2C36" w:rsidRDefault="008E13FA" w:rsidP="008E13FA">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5484FB5" w14:textId="3BF60D92" w:rsidR="00BA1DA9" w:rsidRPr="00BA1DA9" w:rsidRDefault="00BA1DA9" w:rsidP="00BA1DA9">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tc>
      </w:tr>
      <w:tr w:rsidR="009A2C36" w14:paraId="1661867D" w14:textId="77777777" w:rsidTr="003573FE">
        <w:tc>
          <w:tcPr>
            <w:tcW w:w="6204" w:type="dxa"/>
          </w:tcPr>
          <w:p w14:paraId="7C48A7F9" w14:textId="77777777" w:rsidR="009A2C36" w:rsidRPr="008247C5" w:rsidRDefault="009A2C36" w:rsidP="008247C5">
            <w:pPr>
              <w:pStyle w:val="berschrift1"/>
              <w:numPr>
                <w:ilvl w:val="0"/>
                <w:numId w:val="28"/>
              </w:numPr>
              <w:rPr>
                <w:b w:val="0"/>
                <w:bCs w:val="0"/>
                <w:iCs/>
                <w:sz w:val="20"/>
                <w:szCs w:val="20"/>
              </w:rPr>
            </w:pPr>
            <w:r w:rsidRPr="008247C5">
              <w:rPr>
                <w:b w:val="0"/>
                <w:bCs w:val="0"/>
                <w:iCs/>
                <w:sz w:val="20"/>
                <w:szCs w:val="20"/>
              </w:rPr>
              <w:t>Die fachlich-inhaltlichen Ansprüche an die anderweitig erworbenen Kompetenzen entsprechen den Ansprüchen der regulären Zertifizierung.</w:t>
            </w:r>
          </w:p>
        </w:tc>
        <w:tc>
          <w:tcPr>
            <w:tcW w:w="1529" w:type="dxa"/>
          </w:tcPr>
          <w:p w14:paraId="0A60E569" w14:textId="77777777" w:rsidR="009A2C36" w:rsidRPr="00F4422E" w:rsidRDefault="009A2C36" w:rsidP="003573FE">
            <w:pPr>
              <w:pStyle w:val="berschrift1"/>
              <w:rPr>
                <w:b w:val="0"/>
              </w:rPr>
            </w:pPr>
          </w:p>
        </w:tc>
        <w:tc>
          <w:tcPr>
            <w:tcW w:w="759" w:type="dxa"/>
            <w:vAlign w:val="center"/>
          </w:tcPr>
          <w:p w14:paraId="424D9AA0"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3631CFC8" w14:textId="77777777" w:rsidR="009A2C36" w:rsidRPr="009C6483" w:rsidRDefault="009A2C36" w:rsidP="003573FE">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658" w:type="dxa"/>
            <w:vMerge/>
          </w:tcPr>
          <w:p w14:paraId="2FFCF576" w14:textId="77777777" w:rsidR="009A2C36" w:rsidRDefault="009A2C36" w:rsidP="003573FE">
            <w:pPr>
              <w:pStyle w:val="berschrift1"/>
            </w:pPr>
          </w:p>
        </w:tc>
      </w:tr>
    </w:tbl>
    <w:p w14:paraId="36711BFD" w14:textId="77777777" w:rsidR="00912C18" w:rsidRPr="004210FD" w:rsidRDefault="00912C18" w:rsidP="00912C18">
      <w:pPr>
        <w:spacing w:before="60" w:after="60"/>
        <w:rPr>
          <w:rFonts w:cs="Arial"/>
          <w:bCs/>
          <w:iCs/>
          <w:sz w:val="20"/>
          <w:szCs w:val="20"/>
        </w:rPr>
      </w:pPr>
    </w:p>
    <w:p w14:paraId="2C4B83B1" w14:textId="77777777" w:rsidR="00912C18" w:rsidRDefault="00912C18" w:rsidP="00912C18">
      <w:pPr>
        <w:pStyle w:val="berschrift1"/>
      </w:pPr>
      <w:r>
        <w:t>Kriterium 6: Information der Kursteilnehmenden</w:t>
      </w:r>
    </w:p>
    <w:tbl>
      <w:tblPr>
        <w:tblStyle w:val="Tabellenraster"/>
        <w:tblpPr w:leftFromText="141" w:rightFromText="141" w:vertAnchor="text" w:horzAnchor="margin" w:tblpX="-147" w:tblpY="255"/>
        <w:tblW w:w="14029" w:type="dxa"/>
        <w:tblLook w:val="04A0" w:firstRow="1" w:lastRow="0" w:firstColumn="1" w:lastColumn="0" w:noHBand="0" w:noVBand="1"/>
      </w:tblPr>
      <w:tblGrid>
        <w:gridCol w:w="6351"/>
        <w:gridCol w:w="1529"/>
        <w:gridCol w:w="759"/>
        <w:gridCol w:w="850"/>
        <w:gridCol w:w="4540"/>
      </w:tblGrid>
      <w:tr w:rsidR="008247C5" w14:paraId="4FC262E2" w14:textId="77777777" w:rsidTr="008247C5">
        <w:tc>
          <w:tcPr>
            <w:tcW w:w="6351" w:type="dxa"/>
            <w:shd w:val="clear" w:color="auto" w:fill="FBE4D5" w:themeFill="accent2" w:themeFillTint="33"/>
          </w:tcPr>
          <w:p w14:paraId="51545F0C" w14:textId="77777777" w:rsidR="008247C5" w:rsidRPr="0031093D" w:rsidRDefault="008247C5" w:rsidP="008247C5">
            <w:pPr>
              <w:pStyle w:val="berschrift1"/>
              <w:rPr>
                <w:b w:val="0"/>
                <w:iCs/>
                <w:sz w:val="20"/>
                <w:szCs w:val="20"/>
              </w:rPr>
            </w:pPr>
            <w:r w:rsidRPr="004210FD">
              <w:rPr>
                <w:iCs/>
                <w:sz w:val="20"/>
                <w:szCs w:val="20"/>
              </w:rPr>
              <w:t xml:space="preserve">Die Kursteilnehmenden sind </w:t>
            </w:r>
            <w:r w:rsidRPr="004210FD">
              <w:rPr>
                <w:bCs w:val="0"/>
                <w:iCs/>
                <w:sz w:val="20"/>
                <w:szCs w:val="20"/>
              </w:rPr>
              <w:t xml:space="preserve">über alle wichtigen Elemente der Weiterbildung ausreichend </w:t>
            </w:r>
            <w:r>
              <w:rPr>
                <w:bCs w:val="0"/>
                <w:iCs/>
                <w:sz w:val="20"/>
                <w:szCs w:val="20"/>
              </w:rPr>
              <w:t xml:space="preserve">und </w:t>
            </w:r>
            <w:r w:rsidRPr="004210FD">
              <w:rPr>
                <w:bCs w:val="0"/>
                <w:iCs/>
                <w:sz w:val="20"/>
                <w:szCs w:val="20"/>
              </w:rPr>
              <w:t>frühzeitig informiert</w:t>
            </w:r>
          </w:p>
        </w:tc>
        <w:tc>
          <w:tcPr>
            <w:tcW w:w="1529" w:type="dxa"/>
            <w:shd w:val="clear" w:color="auto" w:fill="FBE4D5" w:themeFill="accent2" w:themeFillTint="33"/>
          </w:tcPr>
          <w:p w14:paraId="2CCF39C2" w14:textId="662E14D0" w:rsidR="008247C5" w:rsidRPr="00F4422E" w:rsidRDefault="008247C5" w:rsidP="008247C5">
            <w:pPr>
              <w:pStyle w:val="berschrift1"/>
              <w:rPr>
                <w:b w:val="0"/>
              </w:rPr>
            </w:pPr>
            <w:r w:rsidRPr="00F4422E">
              <w:rPr>
                <w:b w:val="0"/>
                <w:iCs/>
                <w:sz w:val="20"/>
                <w:szCs w:val="20"/>
              </w:rPr>
              <w:t>Nachweis: Dokument (</w:t>
            </w:r>
            <w:r>
              <w:rPr>
                <w:b w:val="0"/>
                <w:iCs/>
                <w:sz w:val="20"/>
                <w:szCs w:val="20"/>
              </w:rPr>
              <w:t>Nr. und Seitenangabe</w:t>
            </w:r>
            <w:r w:rsidRPr="00F4422E">
              <w:rPr>
                <w:b w:val="0"/>
                <w:iCs/>
                <w:sz w:val="20"/>
                <w:szCs w:val="20"/>
              </w:rPr>
              <w:t>)</w:t>
            </w:r>
          </w:p>
        </w:tc>
        <w:tc>
          <w:tcPr>
            <w:tcW w:w="759" w:type="dxa"/>
            <w:shd w:val="clear" w:color="auto" w:fill="FBE4D5" w:themeFill="accent2" w:themeFillTint="33"/>
            <w:textDirection w:val="btLr"/>
          </w:tcPr>
          <w:p w14:paraId="24E79E9F" w14:textId="77777777" w:rsidR="008247C5" w:rsidRPr="009C6483" w:rsidRDefault="008247C5" w:rsidP="008247C5">
            <w:pPr>
              <w:pStyle w:val="berschrift1"/>
              <w:rPr>
                <w:sz w:val="20"/>
                <w:szCs w:val="20"/>
              </w:rPr>
            </w:pPr>
            <w:r>
              <w:rPr>
                <w:iCs/>
                <w:sz w:val="20"/>
                <w:szCs w:val="20"/>
              </w:rPr>
              <w:t>e</w:t>
            </w:r>
            <w:r w:rsidRPr="00BB435F">
              <w:rPr>
                <w:iCs/>
                <w:sz w:val="20"/>
                <w:szCs w:val="20"/>
              </w:rPr>
              <w:t>rfüllt</w:t>
            </w:r>
          </w:p>
        </w:tc>
        <w:tc>
          <w:tcPr>
            <w:tcW w:w="850" w:type="dxa"/>
            <w:shd w:val="clear" w:color="auto" w:fill="FBE4D5" w:themeFill="accent2" w:themeFillTint="33"/>
            <w:textDirection w:val="btLr"/>
          </w:tcPr>
          <w:p w14:paraId="64BCF6C0" w14:textId="77777777" w:rsidR="008247C5" w:rsidRPr="009C6483" w:rsidRDefault="008247C5" w:rsidP="008247C5">
            <w:pPr>
              <w:pStyle w:val="berschrift1"/>
              <w:rPr>
                <w:sz w:val="20"/>
                <w:szCs w:val="20"/>
              </w:rPr>
            </w:pPr>
            <w:r>
              <w:rPr>
                <w:iCs/>
                <w:sz w:val="20"/>
                <w:szCs w:val="20"/>
              </w:rPr>
              <w:t>n</w:t>
            </w:r>
            <w:r w:rsidRPr="00BB435F">
              <w:rPr>
                <w:iCs/>
                <w:sz w:val="20"/>
                <w:szCs w:val="20"/>
              </w:rPr>
              <w:t>icht erfüllt</w:t>
            </w:r>
          </w:p>
        </w:tc>
        <w:tc>
          <w:tcPr>
            <w:tcW w:w="4540" w:type="dxa"/>
            <w:shd w:val="clear" w:color="auto" w:fill="FBE4D5" w:themeFill="accent2" w:themeFillTint="33"/>
          </w:tcPr>
          <w:p w14:paraId="40531E68" w14:textId="77777777" w:rsidR="008247C5" w:rsidRDefault="008247C5" w:rsidP="008247C5">
            <w:pPr>
              <w:pStyle w:val="berschrift1"/>
            </w:pPr>
            <w:r w:rsidRPr="00735EC4">
              <w:rPr>
                <w:iCs/>
                <w:sz w:val="20"/>
                <w:szCs w:val="20"/>
              </w:rPr>
              <w:t>Begründung/Bemerkungen/Hinweise</w:t>
            </w:r>
          </w:p>
        </w:tc>
      </w:tr>
      <w:tr w:rsidR="008247C5" w14:paraId="793574A2" w14:textId="77777777" w:rsidTr="008247C5">
        <w:tc>
          <w:tcPr>
            <w:tcW w:w="6351" w:type="dxa"/>
          </w:tcPr>
          <w:p w14:paraId="6F584F8A" w14:textId="77777777" w:rsidR="008247C5" w:rsidRPr="008247C5" w:rsidRDefault="008247C5" w:rsidP="008247C5">
            <w:pPr>
              <w:pStyle w:val="berschrift1"/>
              <w:numPr>
                <w:ilvl w:val="0"/>
                <w:numId w:val="29"/>
              </w:numPr>
              <w:rPr>
                <w:b w:val="0"/>
                <w:bCs w:val="0"/>
                <w:iCs/>
                <w:sz w:val="20"/>
                <w:szCs w:val="20"/>
              </w:rPr>
            </w:pPr>
            <w:r w:rsidRPr="008247C5">
              <w:rPr>
                <w:b w:val="0"/>
                <w:bCs w:val="0"/>
                <w:iCs/>
                <w:sz w:val="20"/>
                <w:szCs w:val="20"/>
              </w:rPr>
              <w:t>Arbeitsprozesse und Kompetenzen</w:t>
            </w:r>
          </w:p>
        </w:tc>
        <w:tc>
          <w:tcPr>
            <w:tcW w:w="1529" w:type="dxa"/>
          </w:tcPr>
          <w:p w14:paraId="29F0605D" w14:textId="77777777" w:rsidR="008247C5" w:rsidRPr="00F4422E" w:rsidRDefault="008247C5" w:rsidP="008247C5">
            <w:pPr>
              <w:pStyle w:val="berschrift1"/>
              <w:rPr>
                <w:b w:val="0"/>
              </w:rPr>
            </w:pPr>
          </w:p>
        </w:tc>
        <w:tc>
          <w:tcPr>
            <w:tcW w:w="759" w:type="dxa"/>
            <w:vAlign w:val="center"/>
          </w:tcPr>
          <w:p w14:paraId="05AD93C0" w14:textId="77777777" w:rsidR="008247C5" w:rsidRPr="009C6483" w:rsidRDefault="008247C5" w:rsidP="008247C5">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6F09D68F" w14:textId="77777777" w:rsidR="008247C5" w:rsidRPr="009C6483" w:rsidRDefault="008247C5" w:rsidP="008247C5">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540" w:type="dxa"/>
            <w:vMerge w:val="restart"/>
          </w:tcPr>
          <w:p w14:paraId="6779136C" w14:textId="77777777" w:rsidR="008247C5" w:rsidRPr="0018638C" w:rsidRDefault="008247C5" w:rsidP="008247C5">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AEB1098" w14:textId="77777777" w:rsidR="008247C5" w:rsidRPr="0018638C" w:rsidRDefault="008247C5" w:rsidP="008247C5">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6E86273" w14:textId="77777777" w:rsidR="008247C5" w:rsidRPr="0018638C" w:rsidRDefault="008247C5" w:rsidP="008247C5">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6C159756" w14:textId="77777777" w:rsidR="008247C5" w:rsidRPr="0018638C" w:rsidRDefault="008247C5" w:rsidP="008247C5">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35BBBFA" w14:textId="77777777" w:rsidR="008247C5" w:rsidRDefault="008247C5" w:rsidP="008247C5">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1471181" w14:textId="77777777" w:rsidR="008247C5" w:rsidRDefault="008247C5" w:rsidP="008247C5">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5E7757BB" w14:textId="77777777" w:rsidR="008247C5" w:rsidRPr="0018638C" w:rsidRDefault="008247C5" w:rsidP="008247C5">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236D80EB" w14:textId="77777777" w:rsidR="008247C5" w:rsidRPr="0018638C" w:rsidRDefault="008247C5" w:rsidP="008247C5">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3AF784FF" w14:textId="77777777" w:rsidR="008247C5" w:rsidRPr="0018638C" w:rsidRDefault="008247C5" w:rsidP="008247C5">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44B60B5F" w14:textId="77777777" w:rsidR="008247C5" w:rsidRPr="0018638C" w:rsidRDefault="008247C5" w:rsidP="008247C5">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16DF0219" w14:textId="77777777" w:rsidR="008247C5" w:rsidRPr="0018638C" w:rsidRDefault="008247C5" w:rsidP="008247C5">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p w14:paraId="0460309C" w14:textId="77777777" w:rsidR="008247C5" w:rsidRPr="008E13FA" w:rsidRDefault="008247C5" w:rsidP="008247C5">
            <w:pPr>
              <w:spacing w:before="60" w:after="60"/>
              <w:rPr>
                <w:rFonts w:cs="Arial"/>
                <w:bCs/>
                <w:iCs/>
                <w:sz w:val="20"/>
                <w:szCs w:val="20"/>
              </w:rPr>
            </w:pPr>
            <w:r w:rsidRPr="0018638C">
              <w:rPr>
                <w:rFonts w:cs="Arial"/>
                <w:bCs/>
                <w:iCs/>
                <w:sz w:val="20"/>
                <w:szCs w:val="20"/>
              </w:rPr>
              <w:fldChar w:fldCharType="begin">
                <w:ffData>
                  <w:name w:val=""/>
                  <w:enabled/>
                  <w:calcOnExit w:val="0"/>
                  <w:textInput/>
                </w:ffData>
              </w:fldChar>
            </w:r>
            <w:r w:rsidRPr="0018638C">
              <w:rPr>
                <w:rFonts w:cs="Arial"/>
                <w:bCs/>
                <w:iCs/>
                <w:sz w:val="20"/>
                <w:szCs w:val="20"/>
              </w:rPr>
              <w:instrText xml:space="preserve"> FORMTEXT </w:instrText>
            </w:r>
            <w:r w:rsidRPr="0018638C">
              <w:rPr>
                <w:rFonts w:cs="Arial"/>
                <w:bCs/>
                <w:iCs/>
                <w:sz w:val="20"/>
                <w:szCs w:val="20"/>
              </w:rPr>
            </w:r>
            <w:r w:rsidRPr="0018638C">
              <w:rPr>
                <w:rFonts w:cs="Arial"/>
                <w:bCs/>
                <w:iCs/>
                <w:sz w:val="20"/>
                <w:szCs w:val="20"/>
              </w:rPr>
              <w:fldChar w:fldCharType="separate"/>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t> </w:t>
            </w:r>
            <w:r w:rsidRPr="0018638C">
              <w:rPr>
                <w:rFonts w:cs="Arial"/>
                <w:bCs/>
                <w:iCs/>
                <w:sz w:val="20"/>
                <w:szCs w:val="20"/>
              </w:rPr>
              <w:fldChar w:fldCharType="end"/>
            </w:r>
          </w:p>
        </w:tc>
      </w:tr>
      <w:tr w:rsidR="008247C5" w14:paraId="6E03475A" w14:textId="77777777" w:rsidTr="008247C5">
        <w:tc>
          <w:tcPr>
            <w:tcW w:w="6351" w:type="dxa"/>
          </w:tcPr>
          <w:p w14:paraId="12C87240" w14:textId="77777777" w:rsidR="008247C5" w:rsidRPr="008247C5" w:rsidRDefault="008247C5" w:rsidP="008247C5">
            <w:pPr>
              <w:pStyle w:val="berschrift1"/>
              <w:numPr>
                <w:ilvl w:val="0"/>
                <w:numId w:val="29"/>
              </w:numPr>
              <w:rPr>
                <w:b w:val="0"/>
                <w:bCs w:val="0"/>
                <w:iCs/>
                <w:sz w:val="20"/>
                <w:szCs w:val="20"/>
              </w:rPr>
            </w:pPr>
            <w:r w:rsidRPr="008247C5">
              <w:rPr>
                <w:b w:val="0"/>
                <w:bCs w:val="0"/>
                <w:iCs/>
                <w:sz w:val="20"/>
                <w:szCs w:val="20"/>
              </w:rPr>
              <w:t>Zulassung</w:t>
            </w:r>
          </w:p>
        </w:tc>
        <w:tc>
          <w:tcPr>
            <w:tcW w:w="1529" w:type="dxa"/>
          </w:tcPr>
          <w:p w14:paraId="2ED3BD6B" w14:textId="77777777" w:rsidR="008247C5" w:rsidRPr="00F4422E" w:rsidRDefault="008247C5" w:rsidP="008247C5">
            <w:pPr>
              <w:pStyle w:val="berschrift1"/>
              <w:rPr>
                <w:b w:val="0"/>
              </w:rPr>
            </w:pPr>
          </w:p>
        </w:tc>
        <w:tc>
          <w:tcPr>
            <w:tcW w:w="759" w:type="dxa"/>
            <w:vAlign w:val="center"/>
          </w:tcPr>
          <w:p w14:paraId="0C16863E" w14:textId="77777777" w:rsidR="008247C5" w:rsidRPr="009C6483" w:rsidRDefault="008247C5" w:rsidP="008247C5">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5728C03B" w14:textId="77777777" w:rsidR="008247C5" w:rsidRPr="009C6483" w:rsidRDefault="008247C5" w:rsidP="008247C5">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540" w:type="dxa"/>
            <w:vMerge/>
          </w:tcPr>
          <w:p w14:paraId="51636AC1" w14:textId="77777777" w:rsidR="008247C5" w:rsidRDefault="008247C5" w:rsidP="008247C5">
            <w:pPr>
              <w:pStyle w:val="berschrift1"/>
            </w:pPr>
          </w:p>
        </w:tc>
      </w:tr>
      <w:tr w:rsidR="008247C5" w14:paraId="1AFAFC94" w14:textId="77777777" w:rsidTr="008247C5">
        <w:tc>
          <w:tcPr>
            <w:tcW w:w="6351" w:type="dxa"/>
          </w:tcPr>
          <w:p w14:paraId="0ED52E5A" w14:textId="77777777" w:rsidR="008247C5" w:rsidRPr="008247C5" w:rsidRDefault="008247C5" w:rsidP="008247C5">
            <w:pPr>
              <w:pStyle w:val="berschrift1"/>
              <w:numPr>
                <w:ilvl w:val="0"/>
                <w:numId w:val="29"/>
              </w:numPr>
              <w:rPr>
                <w:b w:val="0"/>
                <w:bCs w:val="0"/>
                <w:iCs/>
                <w:sz w:val="20"/>
                <w:szCs w:val="20"/>
              </w:rPr>
            </w:pPr>
            <w:r w:rsidRPr="008247C5">
              <w:rPr>
                <w:b w:val="0"/>
                <w:bCs w:val="0"/>
                <w:iCs/>
                <w:sz w:val="20"/>
                <w:szCs w:val="20"/>
              </w:rPr>
              <w:t>Bildungsorganisation</w:t>
            </w:r>
          </w:p>
        </w:tc>
        <w:tc>
          <w:tcPr>
            <w:tcW w:w="1529" w:type="dxa"/>
          </w:tcPr>
          <w:p w14:paraId="235FE07B" w14:textId="77777777" w:rsidR="008247C5" w:rsidRPr="00F4422E" w:rsidRDefault="008247C5" w:rsidP="008247C5">
            <w:pPr>
              <w:pStyle w:val="berschrift1"/>
              <w:rPr>
                <w:b w:val="0"/>
              </w:rPr>
            </w:pPr>
          </w:p>
        </w:tc>
        <w:tc>
          <w:tcPr>
            <w:tcW w:w="759" w:type="dxa"/>
            <w:vAlign w:val="center"/>
          </w:tcPr>
          <w:p w14:paraId="3033817C" w14:textId="77777777" w:rsidR="008247C5" w:rsidRPr="009C6483" w:rsidRDefault="008247C5" w:rsidP="008247C5">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42FB51BB" w14:textId="77777777" w:rsidR="008247C5" w:rsidRPr="009C6483" w:rsidRDefault="008247C5" w:rsidP="008247C5">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540" w:type="dxa"/>
            <w:vMerge/>
          </w:tcPr>
          <w:p w14:paraId="3E7B4B0D" w14:textId="77777777" w:rsidR="008247C5" w:rsidRDefault="008247C5" w:rsidP="008247C5">
            <w:pPr>
              <w:pStyle w:val="berschrift1"/>
            </w:pPr>
          </w:p>
        </w:tc>
      </w:tr>
      <w:tr w:rsidR="008247C5" w14:paraId="61560A6A" w14:textId="77777777" w:rsidTr="008247C5">
        <w:tc>
          <w:tcPr>
            <w:tcW w:w="6351" w:type="dxa"/>
          </w:tcPr>
          <w:p w14:paraId="29B87EDA" w14:textId="77777777" w:rsidR="008247C5" w:rsidRPr="008247C5" w:rsidRDefault="008247C5" w:rsidP="008247C5">
            <w:pPr>
              <w:pStyle w:val="berschrift1"/>
              <w:numPr>
                <w:ilvl w:val="0"/>
                <w:numId w:val="29"/>
              </w:numPr>
              <w:rPr>
                <w:b w:val="0"/>
                <w:bCs w:val="0"/>
                <w:iCs/>
                <w:sz w:val="20"/>
                <w:szCs w:val="20"/>
              </w:rPr>
            </w:pPr>
            <w:r w:rsidRPr="008247C5">
              <w:rPr>
                <w:b w:val="0"/>
                <w:bCs w:val="0"/>
                <w:iCs/>
                <w:sz w:val="20"/>
                <w:szCs w:val="20"/>
              </w:rPr>
              <w:t>Zertifikationsverfahren</w:t>
            </w:r>
          </w:p>
        </w:tc>
        <w:tc>
          <w:tcPr>
            <w:tcW w:w="1529" w:type="dxa"/>
          </w:tcPr>
          <w:p w14:paraId="25E736CE" w14:textId="77777777" w:rsidR="008247C5" w:rsidRPr="00F4422E" w:rsidRDefault="008247C5" w:rsidP="008247C5">
            <w:pPr>
              <w:pStyle w:val="berschrift1"/>
              <w:rPr>
                <w:b w:val="0"/>
              </w:rPr>
            </w:pPr>
          </w:p>
        </w:tc>
        <w:tc>
          <w:tcPr>
            <w:tcW w:w="759" w:type="dxa"/>
            <w:vAlign w:val="center"/>
          </w:tcPr>
          <w:p w14:paraId="322E4CDC" w14:textId="77777777" w:rsidR="008247C5" w:rsidRPr="009C6483" w:rsidRDefault="008247C5" w:rsidP="008247C5">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35476D76" w14:textId="77777777" w:rsidR="008247C5" w:rsidRPr="009C6483" w:rsidRDefault="008247C5" w:rsidP="008247C5">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540" w:type="dxa"/>
            <w:vMerge/>
          </w:tcPr>
          <w:p w14:paraId="103F2408" w14:textId="77777777" w:rsidR="008247C5" w:rsidRDefault="008247C5" w:rsidP="008247C5">
            <w:pPr>
              <w:pStyle w:val="berschrift1"/>
            </w:pPr>
          </w:p>
        </w:tc>
      </w:tr>
      <w:tr w:rsidR="008247C5" w14:paraId="18EABCDF" w14:textId="77777777" w:rsidTr="008247C5">
        <w:tc>
          <w:tcPr>
            <w:tcW w:w="6351" w:type="dxa"/>
          </w:tcPr>
          <w:p w14:paraId="3CDA7799" w14:textId="77777777" w:rsidR="008247C5" w:rsidRPr="008247C5" w:rsidRDefault="008247C5" w:rsidP="008247C5">
            <w:pPr>
              <w:pStyle w:val="berschrift1"/>
              <w:numPr>
                <w:ilvl w:val="0"/>
                <w:numId w:val="29"/>
              </w:numPr>
              <w:rPr>
                <w:b w:val="0"/>
                <w:bCs w:val="0"/>
                <w:iCs/>
                <w:sz w:val="20"/>
                <w:szCs w:val="20"/>
              </w:rPr>
            </w:pPr>
            <w:r w:rsidRPr="008247C5">
              <w:rPr>
                <w:b w:val="0"/>
                <w:bCs w:val="0"/>
                <w:iCs/>
                <w:sz w:val="20"/>
                <w:szCs w:val="20"/>
              </w:rPr>
              <w:t>Übergangsbestimmungen</w:t>
            </w:r>
          </w:p>
        </w:tc>
        <w:tc>
          <w:tcPr>
            <w:tcW w:w="1529" w:type="dxa"/>
          </w:tcPr>
          <w:p w14:paraId="242B026C" w14:textId="77777777" w:rsidR="008247C5" w:rsidRPr="00F4422E" w:rsidRDefault="008247C5" w:rsidP="008247C5">
            <w:pPr>
              <w:pStyle w:val="berschrift1"/>
              <w:rPr>
                <w:b w:val="0"/>
              </w:rPr>
            </w:pPr>
          </w:p>
        </w:tc>
        <w:tc>
          <w:tcPr>
            <w:tcW w:w="759" w:type="dxa"/>
            <w:vAlign w:val="center"/>
          </w:tcPr>
          <w:p w14:paraId="2108BAE9" w14:textId="77777777" w:rsidR="008247C5" w:rsidRPr="009C6483" w:rsidRDefault="008247C5" w:rsidP="008247C5">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850" w:type="dxa"/>
            <w:vAlign w:val="center"/>
          </w:tcPr>
          <w:p w14:paraId="66F72FAB" w14:textId="77777777" w:rsidR="008247C5" w:rsidRPr="009C6483" w:rsidRDefault="008247C5" w:rsidP="008247C5">
            <w:pPr>
              <w:pStyle w:val="berschrift1"/>
              <w:rPr>
                <w:sz w:val="20"/>
                <w:szCs w:val="20"/>
              </w:rPr>
            </w:pPr>
            <w:r w:rsidRPr="009C6483">
              <w:rPr>
                <w:sz w:val="20"/>
                <w:szCs w:val="20"/>
              </w:rPr>
              <w:fldChar w:fldCharType="begin">
                <w:ffData>
                  <w:name w:val=""/>
                  <w:enabled/>
                  <w:calcOnExit w:val="0"/>
                  <w:checkBox>
                    <w:size w:val="18"/>
                    <w:default w:val="0"/>
                  </w:checkBox>
                </w:ffData>
              </w:fldChar>
            </w:r>
            <w:r w:rsidRPr="009C6483">
              <w:rPr>
                <w:sz w:val="20"/>
                <w:szCs w:val="20"/>
              </w:rPr>
              <w:instrText xml:space="preserve"> FORMCHECKBOX </w:instrText>
            </w:r>
            <w:r w:rsidR="00430EE2">
              <w:rPr>
                <w:sz w:val="20"/>
                <w:szCs w:val="20"/>
              </w:rPr>
            </w:r>
            <w:r w:rsidR="00430EE2">
              <w:rPr>
                <w:sz w:val="20"/>
                <w:szCs w:val="20"/>
              </w:rPr>
              <w:fldChar w:fldCharType="separate"/>
            </w:r>
            <w:r w:rsidRPr="009C6483">
              <w:rPr>
                <w:sz w:val="20"/>
                <w:szCs w:val="20"/>
              </w:rPr>
              <w:fldChar w:fldCharType="end"/>
            </w:r>
          </w:p>
        </w:tc>
        <w:tc>
          <w:tcPr>
            <w:tcW w:w="4540" w:type="dxa"/>
            <w:vMerge/>
          </w:tcPr>
          <w:p w14:paraId="33ECA7B6" w14:textId="77777777" w:rsidR="008247C5" w:rsidRDefault="008247C5" w:rsidP="008247C5">
            <w:pPr>
              <w:pStyle w:val="berschrift1"/>
            </w:pPr>
          </w:p>
        </w:tc>
      </w:tr>
    </w:tbl>
    <w:p w14:paraId="7D989D42" w14:textId="42E1FC14" w:rsidR="00F87B93" w:rsidRPr="00F87B93" w:rsidRDefault="00F87B93" w:rsidP="00F87B93">
      <w:pPr>
        <w:tabs>
          <w:tab w:val="left" w:pos="1455"/>
        </w:tabs>
        <w:rPr>
          <w:rFonts w:cs="Arial"/>
        </w:rPr>
      </w:pPr>
    </w:p>
    <w:sectPr w:rsidR="00F87B93" w:rsidRPr="00F87B93" w:rsidSect="00CE795E">
      <w:footerReference w:type="default" r:id="rId8"/>
      <w:headerReference w:type="first" r:id="rId9"/>
      <w:pgSz w:w="16838" w:h="11906" w:orient="landscape" w:code="9"/>
      <w:pgMar w:top="993" w:right="1871" w:bottom="1135"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DABA" w14:textId="77777777" w:rsidR="00F10AB2" w:rsidRDefault="00F10AB2">
      <w:r>
        <w:separator/>
      </w:r>
    </w:p>
  </w:endnote>
  <w:endnote w:type="continuationSeparator" w:id="0">
    <w:p w14:paraId="5B76DD5F" w14:textId="77777777" w:rsidR="00F10AB2" w:rsidRDefault="00F1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0026" w14:textId="0129C323" w:rsidR="00F10AB2" w:rsidRPr="00287068" w:rsidRDefault="00F10AB2" w:rsidP="00356E62">
    <w:pPr>
      <w:pStyle w:val="Fuzeile"/>
      <w:tabs>
        <w:tab w:val="clear" w:pos="4536"/>
        <w:tab w:val="clear" w:pos="9072"/>
        <w:tab w:val="right" w:pos="14175"/>
      </w:tabs>
      <w:ind w:right="-342"/>
      <w:rPr>
        <w:sz w:val="18"/>
        <w:szCs w:val="18"/>
      </w:rPr>
    </w:pPr>
    <w:r>
      <w:rPr>
        <w:sz w:val="16"/>
      </w:rPr>
      <w:tab/>
    </w:r>
    <w:r w:rsidRPr="00287068">
      <w:rPr>
        <w:rStyle w:val="Seitenzahl"/>
        <w:sz w:val="18"/>
        <w:szCs w:val="18"/>
      </w:rPr>
      <w:fldChar w:fldCharType="begin"/>
    </w:r>
    <w:r w:rsidRPr="00287068">
      <w:rPr>
        <w:rStyle w:val="Seitenzahl"/>
        <w:sz w:val="18"/>
        <w:szCs w:val="18"/>
      </w:rPr>
      <w:instrText xml:space="preserve"> PAGE </w:instrText>
    </w:r>
    <w:r w:rsidRPr="00287068">
      <w:rPr>
        <w:rStyle w:val="Seitenzahl"/>
        <w:sz w:val="18"/>
        <w:szCs w:val="18"/>
      </w:rPr>
      <w:fldChar w:fldCharType="separate"/>
    </w:r>
    <w:r w:rsidR="00467F38">
      <w:rPr>
        <w:rStyle w:val="Seitenzahl"/>
        <w:noProof/>
        <w:sz w:val="18"/>
        <w:szCs w:val="18"/>
      </w:rPr>
      <w:t>4</w:t>
    </w:r>
    <w:r w:rsidRPr="00287068">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F0BF" w14:textId="77777777" w:rsidR="00F10AB2" w:rsidRDefault="00F10AB2">
      <w:r>
        <w:separator/>
      </w:r>
    </w:p>
  </w:footnote>
  <w:footnote w:type="continuationSeparator" w:id="0">
    <w:p w14:paraId="1F7DBA0D" w14:textId="77777777" w:rsidR="00F10AB2" w:rsidRDefault="00F1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67E5" w14:textId="75806A3C" w:rsidR="00F10AB2" w:rsidRPr="00B74514" w:rsidRDefault="00F10AB2" w:rsidP="00D17EE4">
    <w:pPr>
      <w:pStyle w:val="Kopfzeile"/>
      <w:ind w:left="709"/>
      <w:rPr>
        <w:b/>
      </w:rPr>
    </w:pPr>
    <w:r>
      <w:rPr>
        <w:noProof/>
        <w:lang w:eastAsia="de-CH"/>
      </w:rPr>
      <w:drawing>
        <wp:anchor distT="0" distB="0" distL="114300" distR="114300" simplePos="0" relativeHeight="251656704" behindDoc="1" locked="0" layoutInCell="1" allowOverlap="1" wp14:anchorId="028BFD84" wp14:editId="4E5AF755">
          <wp:simplePos x="0" y="0"/>
          <wp:positionH relativeFrom="page">
            <wp:posOffset>12065</wp:posOffset>
          </wp:positionH>
          <wp:positionV relativeFrom="paragraph">
            <wp:posOffset>-447675</wp:posOffset>
          </wp:positionV>
          <wp:extent cx="10670540" cy="7543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vorlage qu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0540" cy="7543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7AA"/>
    <w:multiLevelType w:val="hybridMultilevel"/>
    <w:tmpl w:val="312253D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E81523"/>
    <w:multiLevelType w:val="hybridMultilevel"/>
    <w:tmpl w:val="A284290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DCF65F5"/>
    <w:multiLevelType w:val="hybridMultilevel"/>
    <w:tmpl w:val="AF62E7E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3C6FFE"/>
    <w:multiLevelType w:val="hybridMultilevel"/>
    <w:tmpl w:val="60ECC7B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3E20529"/>
    <w:multiLevelType w:val="hybridMultilevel"/>
    <w:tmpl w:val="E0444324"/>
    <w:lvl w:ilvl="0" w:tplc="08070003">
      <w:start w:val="1"/>
      <w:numFmt w:val="bullet"/>
      <w:lvlText w:val="o"/>
      <w:lvlJc w:val="left"/>
      <w:pPr>
        <w:ind w:left="720" w:hanging="360"/>
      </w:pPr>
      <w:rPr>
        <w:rFonts w:ascii="Courier New" w:hAnsi="Courier New" w:cs="Courier New"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C4F35D2"/>
    <w:multiLevelType w:val="hybridMultilevel"/>
    <w:tmpl w:val="D8A0F13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C6169D7"/>
    <w:multiLevelType w:val="hybridMultilevel"/>
    <w:tmpl w:val="BF9C3A1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E7F1F9C"/>
    <w:multiLevelType w:val="hybridMultilevel"/>
    <w:tmpl w:val="A520639E"/>
    <w:lvl w:ilvl="0" w:tplc="FFFFFFF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7D51A4"/>
    <w:multiLevelType w:val="hybridMultilevel"/>
    <w:tmpl w:val="AF62E7E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B90D05"/>
    <w:multiLevelType w:val="hybridMultilevel"/>
    <w:tmpl w:val="AF62E7E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2D06AA"/>
    <w:multiLevelType w:val="hybridMultilevel"/>
    <w:tmpl w:val="A3B4B7A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F55135B"/>
    <w:multiLevelType w:val="hybridMultilevel"/>
    <w:tmpl w:val="82208AEA"/>
    <w:lvl w:ilvl="0" w:tplc="FFFFFFF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1E90252"/>
    <w:multiLevelType w:val="hybridMultilevel"/>
    <w:tmpl w:val="478AD9E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4C472F6"/>
    <w:multiLevelType w:val="hybridMultilevel"/>
    <w:tmpl w:val="97761F82"/>
    <w:lvl w:ilvl="0" w:tplc="C5C254E0">
      <w:start w:val="1"/>
      <w:numFmt w:val="decimal"/>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4" w15:restartNumberingAfterBreak="0">
    <w:nsid w:val="388A3C6C"/>
    <w:multiLevelType w:val="hybridMultilevel"/>
    <w:tmpl w:val="65BA06DC"/>
    <w:lvl w:ilvl="0" w:tplc="08070003">
      <w:start w:val="1"/>
      <w:numFmt w:val="bullet"/>
      <w:lvlText w:val="o"/>
      <w:lvlJc w:val="left"/>
      <w:pPr>
        <w:ind w:left="720" w:hanging="360"/>
      </w:pPr>
      <w:rPr>
        <w:rFonts w:ascii="Courier New" w:hAnsi="Courier New" w:cs="Courier New" w:hint="default"/>
      </w:rPr>
    </w:lvl>
    <w:lvl w:ilvl="1" w:tplc="08070005">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AB314B8"/>
    <w:multiLevelType w:val="hybridMultilevel"/>
    <w:tmpl w:val="2B76A858"/>
    <w:lvl w:ilvl="0" w:tplc="9D3CA4B4">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D981F68"/>
    <w:multiLevelType w:val="hybridMultilevel"/>
    <w:tmpl w:val="A284290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15065C0"/>
    <w:multiLevelType w:val="hybridMultilevel"/>
    <w:tmpl w:val="A284290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8CB52B5"/>
    <w:multiLevelType w:val="hybridMultilevel"/>
    <w:tmpl w:val="AF62E7E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A2A7705"/>
    <w:multiLevelType w:val="hybridMultilevel"/>
    <w:tmpl w:val="BC74467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BD20899"/>
    <w:multiLevelType w:val="hybridMultilevel"/>
    <w:tmpl w:val="30CC84D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3070430"/>
    <w:multiLevelType w:val="hybridMultilevel"/>
    <w:tmpl w:val="98FEEB10"/>
    <w:lvl w:ilvl="0" w:tplc="30208E60">
      <w:start w:val="1"/>
      <w:numFmt w:val="bullet"/>
      <w:lvlText w:val=""/>
      <w:lvlJc w:val="left"/>
      <w:pPr>
        <w:ind w:left="927" w:hanging="360"/>
      </w:pPr>
      <w:rPr>
        <w:rFonts w:ascii="Wingdings" w:hAnsi="Wingdings" w:hint="default"/>
        <w:color w:val="F09456"/>
        <w:sz w:val="16"/>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22" w15:restartNumberingAfterBreak="0">
    <w:nsid w:val="5DAB2104"/>
    <w:multiLevelType w:val="hybridMultilevel"/>
    <w:tmpl w:val="A284290A"/>
    <w:lvl w:ilvl="0" w:tplc="0807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2703883"/>
    <w:multiLevelType w:val="hybridMultilevel"/>
    <w:tmpl w:val="A284290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3B139F0"/>
    <w:multiLevelType w:val="hybridMultilevel"/>
    <w:tmpl w:val="A284290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D2742EF"/>
    <w:multiLevelType w:val="hybridMultilevel"/>
    <w:tmpl w:val="BBF09F26"/>
    <w:lvl w:ilvl="0" w:tplc="08070019">
      <w:start w:val="1"/>
      <w:numFmt w:val="lowerLetter"/>
      <w:lvlText w:val="%1."/>
      <w:lvlJc w:val="left"/>
      <w:pPr>
        <w:ind w:left="720" w:hanging="360"/>
      </w:pPr>
      <w:rPr>
        <w:rFonts w:hint="default"/>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E145634"/>
    <w:multiLevelType w:val="hybridMultilevel"/>
    <w:tmpl w:val="AC4C7B2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63B160F"/>
    <w:multiLevelType w:val="hybridMultilevel"/>
    <w:tmpl w:val="CB0AC7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80B00DC"/>
    <w:multiLevelType w:val="hybridMultilevel"/>
    <w:tmpl w:val="E50A6B5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16372270">
    <w:abstractNumId w:val="12"/>
  </w:num>
  <w:num w:numId="2" w16cid:durableId="762722275">
    <w:abstractNumId w:val="3"/>
  </w:num>
  <w:num w:numId="3" w16cid:durableId="407920163">
    <w:abstractNumId w:val="27"/>
  </w:num>
  <w:num w:numId="4" w16cid:durableId="1985156254">
    <w:abstractNumId w:val="4"/>
  </w:num>
  <w:num w:numId="5" w16cid:durableId="124086786">
    <w:abstractNumId w:val="26"/>
  </w:num>
  <w:num w:numId="6" w16cid:durableId="1129086905">
    <w:abstractNumId w:val="20"/>
  </w:num>
  <w:num w:numId="7" w16cid:durableId="67189580">
    <w:abstractNumId w:val="19"/>
  </w:num>
  <w:num w:numId="8" w16cid:durableId="584455539">
    <w:abstractNumId w:val="15"/>
  </w:num>
  <w:num w:numId="9" w16cid:durableId="1961106283">
    <w:abstractNumId w:val="14"/>
  </w:num>
  <w:num w:numId="10" w16cid:durableId="2045714574">
    <w:abstractNumId w:val="5"/>
  </w:num>
  <w:num w:numId="11" w16cid:durableId="1234853955">
    <w:abstractNumId w:val="0"/>
  </w:num>
  <w:num w:numId="12" w16cid:durableId="492649660">
    <w:abstractNumId w:val="28"/>
  </w:num>
  <w:num w:numId="13" w16cid:durableId="1220627470">
    <w:abstractNumId w:val="13"/>
  </w:num>
  <w:num w:numId="14" w16cid:durableId="380442656">
    <w:abstractNumId w:val="21"/>
  </w:num>
  <w:num w:numId="15" w16cid:durableId="1273710671">
    <w:abstractNumId w:val="7"/>
  </w:num>
  <w:num w:numId="16" w16cid:durableId="1325544395">
    <w:abstractNumId w:val="11"/>
  </w:num>
  <w:num w:numId="17" w16cid:durableId="731197563">
    <w:abstractNumId w:val="25"/>
  </w:num>
  <w:num w:numId="18" w16cid:durableId="526648258">
    <w:abstractNumId w:val="10"/>
  </w:num>
  <w:num w:numId="19" w16cid:durableId="1411122123">
    <w:abstractNumId w:val="22"/>
  </w:num>
  <w:num w:numId="20" w16cid:durableId="720176159">
    <w:abstractNumId w:val="18"/>
  </w:num>
  <w:num w:numId="21" w16cid:durableId="1340424749">
    <w:abstractNumId w:val="8"/>
  </w:num>
  <w:num w:numId="22" w16cid:durableId="80689217">
    <w:abstractNumId w:val="2"/>
  </w:num>
  <w:num w:numId="23" w16cid:durableId="1542474037">
    <w:abstractNumId w:val="9"/>
  </w:num>
  <w:num w:numId="24" w16cid:durableId="1045328210">
    <w:abstractNumId w:val="23"/>
  </w:num>
  <w:num w:numId="25" w16cid:durableId="327680817">
    <w:abstractNumId w:val="1"/>
  </w:num>
  <w:num w:numId="26" w16cid:durableId="720784465">
    <w:abstractNumId w:val="6"/>
  </w:num>
  <w:num w:numId="27" w16cid:durableId="1125543693">
    <w:abstractNumId w:val="17"/>
  </w:num>
  <w:num w:numId="28" w16cid:durableId="1966695075">
    <w:abstractNumId w:val="24"/>
  </w:num>
  <w:num w:numId="29" w16cid:durableId="1859486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a0kGGub9jys/ddxIb7hvz0ekkQGX6CwgQxaSsUCe2ZnCpCq2oPPmQf8CQ1YdBNtjj+iGZxA46ak+F+LusINhA==" w:salt="aBSdTg5IUbc3XMgLdDKA5g=="/>
  <w:defaultTabStop w:val="709"/>
  <w:autoHyphenation/>
  <w:consecutiveHyphenLimit w:val="1"/>
  <w:hyphenationZone w:val="142"/>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B0E"/>
    <w:rsid w:val="000006EA"/>
    <w:rsid w:val="0000114A"/>
    <w:rsid w:val="000017D9"/>
    <w:rsid w:val="00002D1F"/>
    <w:rsid w:val="00004975"/>
    <w:rsid w:val="00006AE0"/>
    <w:rsid w:val="00010502"/>
    <w:rsid w:val="00011FD2"/>
    <w:rsid w:val="0001249C"/>
    <w:rsid w:val="0001479E"/>
    <w:rsid w:val="00022391"/>
    <w:rsid w:val="00022DB3"/>
    <w:rsid w:val="000236F6"/>
    <w:rsid w:val="000303F7"/>
    <w:rsid w:val="000307FB"/>
    <w:rsid w:val="00034D1E"/>
    <w:rsid w:val="00044513"/>
    <w:rsid w:val="000451E5"/>
    <w:rsid w:val="00050985"/>
    <w:rsid w:val="000510B3"/>
    <w:rsid w:val="000540A9"/>
    <w:rsid w:val="00056859"/>
    <w:rsid w:val="000573C7"/>
    <w:rsid w:val="00057BE5"/>
    <w:rsid w:val="000607CA"/>
    <w:rsid w:val="00064A52"/>
    <w:rsid w:val="00066685"/>
    <w:rsid w:val="00066EB7"/>
    <w:rsid w:val="00070F8E"/>
    <w:rsid w:val="00073D75"/>
    <w:rsid w:val="00076946"/>
    <w:rsid w:val="0007790B"/>
    <w:rsid w:val="00080454"/>
    <w:rsid w:val="00081865"/>
    <w:rsid w:val="0008484B"/>
    <w:rsid w:val="00091B9F"/>
    <w:rsid w:val="00096149"/>
    <w:rsid w:val="000A101D"/>
    <w:rsid w:val="000A1F28"/>
    <w:rsid w:val="000A1FEC"/>
    <w:rsid w:val="000A6D99"/>
    <w:rsid w:val="000B1AB7"/>
    <w:rsid w:val="000B7CBF"/>
    <w:rsid w:val="000C3571"/>
    <w:rsid w:val="000C3AC0"/>
    <w:rsid w:val="000C5EAC"/>
    <w:rsid w:val="000C6B7A"/>
    <w:rsid w:val="000C7155"/>
    <w:rsid w:val="000D3DDB"/>
    <w:rsid w:val="000D3E02"/>
    <w:rsid w:val="000D4419"/>
    <w:rsid w:val="000D6307"/>
    <w:rsid w:val="000D6CB2"/>
    <w:rsid w:val="000E1E89"/>
    <w:rsid w:val="000E2243"/>
    <w:rsid w:val="000E5212"/>
    <w:rsid w:val="000E547A"/>
    <w:rsid w:val="000E59EC"/>
    <w:rsid w:val="000E6C8E"/>
    <w:rsid w:val="000E737D"/>
    <w:rsid w:val="000F20DF"/>
    <w:rsid w:val="000F4E66"/>
    <w:rsid w:val="000F6833"/>
    <w:rsid w:val="00101E7C"/>
    <w:rsid w:val="0010255A"/>
    <w:rsid w:val="00103D78"/>
    <w:rsid w:val="00104A87"/>
    <w:rsid w:val="001059E6"/>
    <w:rsid w:val="0011056D"/>
    <w:rsid w:val="00113AC0"/>
    <w:rsid w:val="001208A5"/>
    <w:rsid w:val="00122B2E"/>
    <w:rsid w:val="001230C8"/>
    <w:rsid w:val="001263D8"/>
    <w:rsid w:val="00126FCB"/>
    <w:rsid w:val="0013131E"/>
    <w:rsid w:val="0013687D"/>
    <w:rsid w:val="00137232"/>
    <w:rsid w:val="0014153A"/>
    <w:rsid w:val="001473AA"/>
    <w:rsid w:val="00147D36"/>
    <w:rsid w:val="00152977"/>
    <w:rsid w:val="001533D7"/>
    <w:rsid w:val="00154269"/>
    <w:rsid w:val="001553FC"/>
    <w:rsid w:val="00160A0F"/>
    <w:rsid w:val="00160A71"/>
    <w:rsid w:val="00160E9D"/>
    <w:rsid w:val="001612E2"/>
    <w:rsid w:val="001655A2"/>
    <w:rsid w:val="001669D3"/>
    <w:rsid w:val="00166F83"/>
    <w:rsid w:val="0016763C"/>
    <w:rsid w:val="0017321F"/>
    <w:rsid w:val="00174AB8"/>
    <w:rsid w:val="00175E4E"/>
    <w:rsid w:val="001761A7"/>
    <w:rsid w:val="0017639E"/>
    <w:rsid w:val="00177E94"/>
    <w:rsid w:val="0018307F"/>
    <w:rsid w:val="001839C9"/>
    <w:rsid w:val="00183FF5"/>
    <w:rsid w:val="00184E78"/>
    <w:rsid w:val="00187F26"/>
    <w:rsid w:val="00187F58"/>
    <w:rsid w:val="00190B35"/>
    <w:rsid w:val="00193546"/>
    <w:rsid w:val="001977A4"/>
    <w:rsid w:val="001B09DB"/>
    <w:rsid w:val="001B4B65"/>
    <w:rsid w:val="001B5B31"/>
    <w:rsid w:val="001C0036"/>
    <w:rsid w:val="001C1EA0"/>
    <w:rsid w:val="001C4210"/>
    <w:rsid w:val="001D4595"/>
    <w:rsid w:val="001D732A"/>
    <w:rsid w:val="001E3B1E"/>
    <w:rsid w:val="001E5AE3"/>
    <w:rsid w:val="001E6D65"/>
    <w:rsid w:val="001F2FA8"/>
    <w:rsid w:val="001F5105"/>
    <w:rsid w:val="001F70FA"/>
    <w:rsid w:val="001F7EFC"/>
    <w:rsid w:val="001F7FDA"/>
    <w:rsid w:val="00201050"/>
    <w:rsid w:val="00201B2E"/>
    <w:rsid w:val="00202698"/>
    <w:rsid w:val="0020747D"/>
    <w:rsid w:val="00210317"/>
    <w:rsid w:val="00210877"/>
    <w:rsid w:val="00211EE8"/>
    <w:rsid w:val="00213637"/>
    <w:rsid w:val="002158F7"/>
    <w:rsid w:val="00216806"/>
    <w:rsid w:val="0022417A"/>
    <w:rsid w:val="0022706F"/>
    <w:rsid w:val="002278FE"/>
    <w:rsid w:val="0023115B"/>
    <w:rsid w:val="00232511"/>
    <w:rsid w:val="00234163"/>
    <w:rsid w:val="00236771"/>
    <w:rsid w:val="00240ED9"/>
    <w:rsid w:val="00242569"/>
    <w:rsid w:val="00244558"/>
    <w:rsid w:val="00245C63"/>
    <w:rsid w:val="00255AF1"/>
    <w:rsid w:val="00256CEB"/>
    <w:rsid w:val="00262D03"/>
    <w:rsid w:val="00264DC4"/>
    <w:rsid w:val="00265ADA"/>
    <w:rsid w:val="0027018E"/>
    <w:rsid w:val="002726CC"/>
    <w:rsid w:val="002732FB"/>
    <w:rsid w:val="00275371"/>
    <w:rsid w:val="00276D38"/>
    <w:rsid w:val="00281866"/>
    <w:rsid w:val="00283E56"/>
    <w:rsid w:val="00287068"/>
    <w:rsid w:val="0029037B"/>
    <w:rsid w:val="002904B0"/>
    <w:rsid w:val="002923B3"/>
    <w:rsid w:val="0029788E"/>
    <w:rsid w:val="002A1B03"/>
    <w:rsid w:val="002A53FA"/>
    <w:rsid w:val="002A798C"/>
    <w:rsid w:val="002B2B15"/>
    <w:rsid w:val="002B6FDE"/>
    <w:rsid w:val="002B778A"/>
    <w:rsid w:val="002C2FA6"/>
    <w:rsid w:val="002C4E29"/>
    <w:rsid w:val="002C6621"/>
    <w:rsid w:val="002C7648"/>
    <w:rsid w:val="002D03ED"/>
    <w:rsid w:val="002D2696"/>
    <w:rsid w:val="002D27B8"/>
    <w:rsid w:val="002D4D89"/>
    <w:rsid w:val="002D5290"/>
    <w:rsid w:val="002D5D83"/>
    <w:rsid w:val="002E11FE"/>
    <w:rsid w:val="002E1F0C"/>
    <w:rsid w:val="002E3976"/>
    <w:rsid w:val="002E536C"/>
    <w:rsid w:val="002E596D"/>
    <w:rsid w:val="002E757F"/>
    <w:rsid w:val="002E7F8E"/>
    <w:rsid w:val="002F1949"/>
    <w:rsid w:val="002F1C1E"/>
    <w:rsid w:val="002F1D92"/>
    <w:rsid w:val="002F3A1A"/>
    <w:rsid w:val="002F74BD"/>
    <w:rsid w:val="00300B5B"/>
    <w:rsid w:val="00301EA2"/>
    <w:rsid w:val="003036C4"/>
    <w:rsid w:val="00303E54"/>
    <w:rsid w:val="00305259"/>
    <w:rsid w:val="00307D67"/>
    <w:rsid w:val="003102AB"/>
    <w:rsid w:val="003105EB"/>
    <w:rsid w:val="00315420"/>
    <w:rsid w:val="0031598C"/>
    <w:rsid w:val="00316354"/>
    <w:rsid w:val="00321D08"/>
    <w:rsid w:val="00322398"/>
    <w:rsid w:val="00324FF2"/>
    <w:rsid w:val="00325856"/>
    <w:rsid w:val="00330538"/>
    <w:rsid w:val="00332EC8"/>
    <w:rsid w:val="00341AB0"/>
    <w:rsid w:val="00343230"/>
    <w:rsid w:val="00350272"/>
    <w:rsid w:val="0035181C"/>
    <w:rsid w:val="00356E62"/>
    <w:rsid w:val="00361E0C"/>
    <w:rsid w:val="00362125"/>
    <w:rsid w:val="00363637"/>
    <w:rsid w:val="00377AC6"/>
    <w:rsid w:val="00382F47"/>
    <w:rsid w:val="00384D13"/>
    <w:rsid w:val="003877E2"/>
    <w:rsid w:val="003910AF"/>
    <w:rsid w:val="00391C2A"/>
    <w:rsid w:val="003933AF"/>
    <w:rsid w:val="003934C2"/>
    <w:rsid w:val="003977AE"/>
    <w:rsid w:val="003A71FB"/>
    <w:rsid w:val="003B5034"/>
    <w:rsid w:val="003B506D"/>
    <w:rsid w:val="003C593E"/>
    <w:rsid w:val="003D059F"/>
    <w:rsid w:val="003D1B07"/>
    <w:rsid w:val="003D59BE"/>
    <w:rsid w:val="003E2784"/>
    <w:rsid w:val="003E456D"/>
    <w:rsid w:val="003E4DCD"/>
    <w:rsid w:val="003E523F"/>
    <w:rsid w:val="003E5693"/>
    <w:rsid w:val="003E6C83"/>
    <w:rsid w:val="003F4881"/>
    <w:rsid w:val="003F70F0"/>
    <w:rsid w:val="00400CB9"/>
    <w:rsid w:val="00403476"/>
    <w:rsid w:val="004117C8"/>
    <w:rsid w:val="004159CA"/>
    <w:rsid w:val="004162A2"/>
    <w:rsid w:val="00417F95"/>
    <w:rsid w:val="00423DDC"/>
    <w:rsid w:val="00423E8E"/>
    <w:rsid w:val="00424A1B"/>
    <w:rsid w:val="0042641E"/>
    <w:rsid w:val="00430EE2"/>
    <w:rsid w:val="00431509"/>
    <w:rsid w:val="0043543B"/>
    <w:rsid w:val="00435479"/>
    <w:rsid w:val="00436999"/>
    <w:rsid w:val="00441DFF"/>
    <w:rsid w:val="00442749"/>
    <w:rsid w:val="00445F76"/>
    <w:rsid w:val="00450E89"/>
    <w:rsid w:val="0045198A"/>
    <w:rsid w:val="004537A7"/>
    <w:rsid w:val="004547FD"/>
    <w:rsid w:val="00456430"/>
    <w:rsid w:val="0046008A"/>
    <w:rsid w:val="0046084F"/>
    <w:rsid w:val="00461AEA"/>
    <w:rsid w:val="004623BB"/>
    <w:rsid w:val="00464CF8"/>
    <w:rsid w:val="00465CDA"/>
    <w:rsid w:val="00467F38"/>
    <w:rsid w:val="00476732"/>
    <w:rsid w:val="00482288"/>
    <w:rsid w:val="004836C0"/>
    <w:rsid w:val="00484CB6"/>
    <w:rsid w:val="00487841"/>
    <w:rsid w:val="00492597"/>
    <w:rsid w:val="004934ED"/>
    <w:rsid w:val="00494848"/>
    <w:rsid w:val="00494B70"/>
    <w:rsid w:val="004A12AA"/>
    <w:rsid w:val="004A35F3"/>
    <w:rsid w:val="004B4452"/>
    <w:rsid w:val="004B548D"/>
    <w:rsid w:val="004B5A46"/>
    <w:rsid w:val="004B5B39"/>
    <w:rsid w:val="004B5C4B"/>
    <w:rsid w:val="004C5340"/>
    <w:rsid w:val="004D3BA5"/>
    <w:rsid w:val="004D3DDE"/>
    <w:rsid w:val="004D4A6E"/>
    <w:rsid w:val="004D6D98"/>
    <w:rsid w:val="004F3B60"/>
    <w:rsid w:val="004F54B4"/>
    <w:rsid w:val="00503A8E"/>
    <w:rsid w:val="00514AD5"/>
    <w:rsid w:val="0051611A"/>
    <w:rsid w:val="00517D96"/>
    <w:rsid w:val="005222A8"/>
    <w:rsid w:val="00522E99"/>
    <w:rsid w:val="0052318E"/>
    <w:rsid w:val="00523E52"/>
    <w:rsid w:val="00537988"/>
    <w:rsid w:val="0054124F"/>
    <w:rsid w:val="00543DBA"/>
    <w:rsid w:val="00544857"/>
    <w:rsid w:val="00544FFE"/>
    <w:rsid w:val="00547DD0"/>
    <w:rsid w:val="0055354A"/>
    <w:rsid w:val="00564041"/>
    <w:rsid w:val="00567ABA"/>
    <w:rsid w:val="005745B4"/>
    <w:rsid w:val="005746A1"/>
    <w:rsid w:val="005806FE"/>
    <w:rsid w:val="00580987"/>
    <w:rsid w:val="00583FA1"/>
    <w:rsid w:val="00590BB4"/>
    <w:rsid w:val="0059177E"/>
    <w:rsid w:val="005A279E"/>
    <w:rsid w:val="005A2933"/>
    <w:rsid w:val="005A3980"/>
    <w:rsid w:val="005A488E"/>
    <w:rsid w:val="005A6463"/>
    <w:rsid w:val="005B28AD"/>
    <w:rsid w:val="005B50AD"/>
    <w:rsid w:val="005B612B"/>
    <w:rsid w:val="005C1B71"/>
    <w:rsid w:val="005C2E59"/>
    <w:rsid w:val="005C487D"/>
    <w:rsid w:val="005C55A2"/>
    <w:rsid w:val="005C563A"/>
    <w:rsid w:val="005C6326"/>
    <w:rsid w:val="005C6737"/>
    <w:rsid w:val="005C75EC"/>
    <w:rsid w:val="005D1204"/>
    <w:rsid w:val="005D6E73"/>
    <w:rsid w:val="005E0E2F"/>
    <w:rsid w:val="005E2756"/>
    <w:rsid w:val="005F00E1"/>
    <w:rsid w:val="005F707F"/>
    <w:rsid w:val="005F799B"/>
    <w:rsid w:val="006031D6"/>
    <w:rsid w:val="00603DA6"/>
    <w:rsid w:val="006073A5"/>
    <w:rsid w:val="00607B50"/>
    <w:rsid w:val="006140DE"/>
    <w:rsid w:val="00617987"/>
    <w:rsid w:val="00622B0E"/>
    <w:rsid w:val="006274B8"/>
    <w:rsid w:val="006313D3"/>
    <w:rsid w:val="00636472"/>
    <w:rsid w:val="00643B46"/>
    <w:rsid w:val="0064579C"/>
    <w:rsid w:val="00647AE2"/>
    <w:rsid w:val="00652B21"/>
    <w:rsid w:val="0065666B"/>
    <w:rsid w:val="00656A63"/>
    <w:rsid w:val="006615A4"/>
    <w:rsid w:val="00661AEB"/>
    <w:rsid w:val="00661D68"/>
    <w:rsid w:val="00665DF2"/>
    <w:rsid w:val="00667606"/>
    <w:rsid w:val="00674B39"/>
    <w:rsid w:val="006754B4"/>
    <w:rsid w:val="0067745D"/>
    <w:rsid w:val="006918FB"/>
    <w:rsid w:val="00697812"/>
    <w:rsid w:val="00697B81"/>
    <w:rsid w:val="006A0138"/>
    <w:rsid w:val="006B408D"/>
    <w:rsid w:val="006C0917"/>
    <w:rsid w:val="006C2C41"/>
    <w:rsid w:val="006C43B0"/>
    <w:rsid w:val="006C4B5D"/>
    <w:rsid w:val="006C5C06"/>
    <w:rsid w:val="006D04B3"/>
    <w:rsid w:val="006D05B9"/>
    <w:rsid w:val="006D1F06"/>
    <w:rsid w:val="006D2AAA"/>
    <w:rsid w:val="006D3025"/>
    <w:rsid w:val="006D331E"/>
    <w:rsid w:val="006D7B2A"/>
    <w:rsid w:val="006D7BAA"/>
    <w:rsid w:val="006E15D3"/>
    <w:rsid w:val="006E570A"/>
    <w:rsid w:val="006E5938"/>
    <w:rsid w:val="006E6D7B"/>
    <w:rsid w:val="006F0118"/>
    <w:rsid w:val="006F0F85"/>
    <w:rsid w:val="006F1FAA"/>
    <w:rsid w:val="006F26CF"/>
    <w:rsid w:val="006F4B57"/>
    <w:rsid w:val="006F5756"/>
    <w:rsid w:val="006F5DDD"/>
    <w:rsid w:val="007047DC"/>
    <w:rsid w:val="007062C9"/>
    <w:rsid w:val="007075F0"/>
    <w:rsid w:val="00710060"/>
    <w:rsid w:val="00710332"/>
    <w:rsid w:val="007122E2"/>
    <w:rsid w:val="007153A4"/>
    <w:rsid w:val="007228A3"/>
    <w:rsid w:val="00724F36"/>
    <w:rsid w:val="0072634D"/>
    <w:rsid w:val="00731145"/>
    <w:rsid w:val="007337AA"/>
    <w:rsid w:val="00740F82"/>
    <w:rsid w:val="00743B14"/>
    <w:rsid w:val="00743D9D"/>
    <w:rsid w:val="0074445E"/>
    <w:rsid w:val="00751764"/>
    <w:rsid w:val="007555FF"/>
    <w:rsid w:val="00755C73"/>
    <w:rsid w:val="00755F8A"/>
    <w:rsid w:val="00757089"/>
    <w:rsid w:val="007666FA"/>
    <w:rsid w:val="00766D34"/>
    <w:rsid w:val="007677E8"/>
    <w:rsid w:val="007701FD"/>
    <w:rsid w:val="007732CE"/>
    <w:rsid w:val="007738A3"/>
    <w:rsid w:val="00774858"/>
    <w:rsid w:val="00774F2A"/>
    <w:rsid w:val="00775A50"/>
    <w:rsid w:val="00776376"/>
    <w:rsid w:val="00781C84"/>
    <w:rsid w:val="00784D51"/>
    <w:rsid w:val="00786F85"/>
    <w:rsid w:val="00787462"/>
    <w:rsid w:val="00792E72"/>
    <w:rsid w:val="00793C24"/>
    <w:rsid w:val="007A081C"/>
    <w:rsid w:val="007A2A65"/>
    <w:rsid w:val="007A53D8"/>
    <w:rsid w:val="007A640C"/>
    <w:rsid w:val="007B0B60"/>
    <w:rsid w:val="007B138F"/>
    <w:rsid w:val="007B58C2"/>
    <w:rsid w:val="007C0CB3"/>
    <w:rsid w:val="007C1D1B"/>
    <w:rsid w:val="007C2E48"/>
    <w:rsid w:val="007C5985"/>
    <w:rsid w:val="007C724A"/>
    <w:rsid w:val="007D7C1B"/>
    <w:rsid w:val="007E1D3D"/>
    <w:rsid w:val="007E589E"/>
    <w:rsid w:val="007E64B2"/>
    <w:rsid w:val="007F1120"/>
    <w:rsid w:val="007F4C56"/>
    <w:rsid w:val="007F52E5"/>
    <w:rsid w:val="007F7400"/>
    <w:rsid w:val="00800041"/>
    <w:rsid w:val="00802213"/>
    <w:rsid w:val="008152B0"/>
    <w:rsid w:val="008154FF"/>
    <w:rsid w:val="00815FB4"/>
    <w:rsid w:val="00820091"/>
    <w:rsid w:val="00822AE3"/>
    <w:rsid w:val="008247C5"/>
    <w:rsid w:val="0082507E"/>
    <w:rsid w:val="008257F6"/>
    <w:rsid w:val="00825A58"/>
    <w:rsid w:val="00832B6B"/>
    <w:rsid w:val="00832E88"/>
    <w:rsid w:val="00833203"/>
    <w:rsid w:val="00833A22"/>
    <w:rsid w:val="0083717D"/>
    <w:rsid w:val="00837F0C"/>
    <w:rsid w:val="00840D9F"/>
    <w:rsid w:val="00854C17"/>
    <w:rsid w:val="00855626"/>
    <w:rsid w:val="00860F1C"/>
    <w:rsid w:val="00864461"/>
    <w:rsid w:val="0086592F"/>
    <w:rsid w:val="008717DD"/>
    <w:rsid w:val="00877441"/>
    <w:rsid w:val="00885905"/>
    <w:rsid w:val="00887E9A"/>
    <w:rsid w:val="00892715"/>
    <w:rsid w:val="00893B3F"/>
    <w:rsid w:val="00894FC2"/>
    <w:rsid w:val="008A1E7A"/>
    <w:rsid w:val="008A300A"/>
    <w:rsid w:val="008A556A"/>
    <w:rsid w:val="008A7767"/>
    <w:rsid w:val="008B2043"/>
    <w:rsid w:val="008B5D72"/>
    <w:rsid w:val="008B5DD1"/>
    <w:rsid w:val="008C03B1"/>
    <w:rsid w:val="008C0FCC"/>
    <w:rsid w:val="008C2688"/>
    <w:rsid w:val="008C2F48"/>
    <w:rsid w:val="008C3C55"/>
    <w:rsid w:val="008C7FED"/>
    <w:rsid w:val="008D0D3E"/>
    <w:rsid w:val="008D52D3"/>
    <w:rsid w:val="008D76F1"/>
    <w:rsid w:val="008E049A"/>
    <w:rsid w:val="008E13FA"/>
    <w:rsid w:val="008E2A38"/>
    <w:rsid w:val="008E2B1E"/>
    <w:rsid w:val="008E7B2F"/>
    <w:rsid w:val="008F2A40"/>
    <w:rsid w:val="008F62BC"/>
    <w:rsid w:val="009004BD"/>
    <w:rsid w:val="00902685"/>
    <w:rsid w:val="00902C94"/>
    <w:rsid w:val="00903B4D"/>
    <w:rsid w:val="009078A3"/>
    <w:rsid w:val="00907BBA"/>
    <w:rsid w:val="00907EFF"/>
    <w:rsid w:val="00912C18"/>
    <w:rsid w:val="00920A59"/>
    <w:rsid w:val="009235CA"/>
    <w:rsid w:val="009255EB"/>
    <w:rsid w:val="00925812"/>
    <w:rsid w:val="0092630E"/>
    <w:rsid w:val="00932A67"/>
    <w:rsid w:val="00934085"/>
    <w:rsid w:val="0094651D"/>
    <w:rsid w:val="009515A6"/>
    <w:rsid w:val="00952E1F"/>
    <w:rsid w:val="00954ED4"/>
    <w:rsid w:val="00956F45"/>
    <w:rsid w:val="009600A3"/>
    <w:rsid w:val="0096622D"/>
    <w:rsid w:val="00970F78"/>
    <w:rsid w:val="009751B8"/>
    <w:rsid w:val="00981928"/>
    <w:rsid w:val="00984961"/>
    <w:rsid w:val="00984B80"/>
    <w:rsid w:val="0099018B"/>
    <w:rsid w:val="00990C73"/>
    <w:rsid w:val="00990CDF"/>
    <w:rsid w:val="00991730"/>
    <w:rsid w:val="00992C7D"/>
    <w:rsid w:val="009A2C36"/>
    <w:rsid w:val="009B3A4F"/>
    <w:rsid w:val="009B49CD"/>
    <w:rsid w:val="009B4EB2"/>
    <w:rsid w:val="009B5F04"/>
    <w:rsid w:val="009C1623"/>
    <w:rsid w:val="009C1E4F"/>
    <w:rsid w:val="009C23DC"/>
    <w:rsid w:val="009C27D1"/>
    <w:rsid w:val="009C28A5"/>
    <w:rsid w:val="009C5DB8"/>
    <w:rsid w:val="009C6F30"/>
    <w:rsid w:val="009D037A"/>
    <w:rsid w:val="009D1195"/>
    <w:rsid w:val="009D12F2"/>
    <w:rsid w:val="009D6C0A"/>
    <w:rsid w:val="009E412E"/>
    <w:rsid w:val="009F0C9C"/>
    <w:rsid w:val="009F320B"/>
    <w:rsid w:val="009F5B40"/>
    <w:rsid w:val="009F5D4A"/>
    <w:rsid w:val="009F6EFB"/>
    <w:rsid w:val="009F781F"/>
    <w:rsid w:val="00A0288E"/>
    <w:rsid w:val="00A0434D"/>
    <w:rsid w:val="00A07CD9"/>
    <w:rsid w:val="00A15A63"/>
    <w:rsid w:val="00A16DF0"/>
    <w:rsid w:val="00A23E49"/>
    <w:rsid w:val="00A24910"/>
    <w:rsid w:val="00A25A9F"/>
    <w:rsid w:val="00A25D2F"/>
    <w:rsid w:val="00A27052"/>
    <w:rsid w:val="00A27E7C"/>
    <w:rsid w:val="00A30DDC"/>
    <w:rsid w:val="00A313C3"/>
    <w:rsid w:val="00A33BC2"/>
    <w:rsid w:val="00A34DF3"/>
    <w:rsid w:val="00A34EB1"/>
    <w:rsid w:val="00A35663"/>
    <w:rsid w:val="00A4431D"/>
    <w:rsid w:val="00A50601"/>
    <w:rsid w:val="00A52DF4"/>
    <w:rsid w:val="00A605BE"/>
    <w:rsid w:val="00A64CE5"/>
    <w:rsid w:val="00A704BE"/>
    <w:rsid w:val="00A71090"/>
    <w:rsid w:val="00A7197B"/>
    <w:rsid w:val="00A76A15"/>
    <w:rsid w:val="00A8206F"/>
    <w:rsid w:val="00A83E35"/>
    <w:rsid w:val="00A90CA1"/>
    <w:rsid w:val="00A917E4"/>
    <w:rsid w:val="00A941C3"/>
    <w:rsid w:val="00A942E3"/>
    <w:rsid w:val="00A96A0C"/>
    <w:rsid w:val="00AA1251"/>
    <w:rsid w:val="00AA2543"/>
    <w:rsid w:val="00AA4EA6"/>
    <w:rsid w:val="00AB03E5"/>
    <w:rsid w:val="00AC1EA5"/>
    <w:rsid w:val="00AC495A"/>
    <w:rsid w:val="00AC4EB4"/>
    <w:rsid w:val="00AC658E"/>
    <w:rsid w:val="00AC6D3A"/>
    <w:rsid w:val="00AD44B8"/>
    <w:rsid w:val="00AD58E4"/>
    <w:rsid w:val="00AD77ED"/>
    <w:rsid w:val="00AE5584"/>
    <w:rsid w:val="00AF303A"/>
    <w:rsid w:val="00AF5C21"/>
    <w:rsid w:val="00AF6884"/>
    <w:rsid w:val="00B00803"/>
    <w:rsid w:val="00B030D1"/>
    <w:rsid w:val="00B03502"/>
    <w:rsid w:val="00B03770"/>
    <w:rsid w:val="00B169AF"/>
    <w:rsid w:val="00B2054E"/>
    <w:rsid w:val="00B20CF0"/>
    <w:rsid w:val="00B228D4"/>
    <w:rsid w:val="00B26BAA"/>
    <w:rsid w:val="00B27E30"/>
    <w:rsid w:val="00B3122E"/>
    <w:rsid w:val="00B318F1"/>
    <w:rsid w:val="00B32E2E"/>
    <w:rsid w:val="00B3360D"/>
    <w:rsid w:val="00B347FC"/>
    <w:rsid w:val="00B3707C"/>
    <w:rsid w:val="00B4254C"/>
    <w:rsid w:val="00B46FCE"/>
    <w:rsid w:val="00B518F1"/>
    <w:rsid w:val="00B53264"/>
    <w:rsid w:val="00B5425D"/>
    <w:rsid w:val="00B548A1"/>
    <w:rsid w:val="00B655C0"/>
    <w:rsid w:val="00B658A4"/>
    <w:rsid w:val="00B65D80"/>
    <w:rsid w:val="00B67029"/>
    <w:rsid w:val="00B6793A"/>
    <w:rsid w:val="00B7208A"/>
    <w:rsid w:val="00B73F4C"/>
    <w:rsid w:val="00B74514"/>
    <w:rsid w:val="00B75F97"/>
    <w:rsid w:val="00B82EF3"/>
    <w:rsid w:val="00B83279"/>
    <w:rsid w:val="00B86268"/>
    <w:rsid w:val="00B869FE"/>
    <w:rsid w:val="00B86C42"/>
    <w:rsid w:val="00B91572"/>
    <w:rsid w:val="00B952BB"/>
    <w:rsid w:val="00B95CE4"/>
    <w:rsid w:val="00BA1337"/>
    <w:rsid w:val="00BA1DA9"/>
    <w:rsid w:val="00BA20A1"/>
    <w:rsid w:val="00BA6B7F"/>
    <w:rsid w:val="00BA72CA"/>
    <w:rsid w:val="00BA784C"/>
    <w:rsid w:val="00BB039A"/>
    <w:rsid w:val="00BB2DCC"/>
    <w:rsid w:val="00BB435F"/>
    <w:rsid w:val="00BC1741"/>
    <w:rsid w:val="00BC4972"/>
    <w:rsid w:val="00BC7222"/>
    <w:rsid w:val="00BC7708"/>
    <w:rsid w:val="00BD0353"/>
    <w:rsid w:val="00BD3197"/>
    <w:rsid w:val="00BD6778"/>
    <w:rsid w:val="00BD75FF"/>
    <w:rsid w:val="00BE107C"/>
    <w:rsid w:val="00BE20C1"/>
    <w:rsid w:val="00BE6FD4"/>
    <w:rsid w:val="00BF1F28"/>
    <w:rsid w:val="00BF281C"/>
    <w:rsid w:val="00C03329"/>
    <w:rsid w:val="00C03B8F"/>
    <w:rsid w:val="00C05BF0"/>
    <w:rsid w:val="00C110AB"/>
    <w:rsid w:val="00C1266B"/>
    <w:rsid w:val="00C15B00"/>
    <w:rsid w:val="00C16FE2"/>
    <w:rsid w:val="00C1722C"/>
    <w:rsid w:val="00C26B52"/>
    <w:rsid w:val="00C32CD5"/>
    <w:rsid w:val="00C32E28"/>
    <w:rsid w:val="00C36706"/>
    <w:rsid w:val="00C40CBA"/>
    <w:rsid w:val="00C444AA"/>
    <w:rsid w:val="00C472CF"/>
    <w:rsid w:val="00C47EB3"/>
    <w:rsid w:val="00C50616"/>
    <w:rsid w:val="00C5074A"/>
    <w:rsid w:val="00C54349"/>
    <w:rsid w:val="00C54B7E"/>
    <w:rsid w:val="00C56066"/>
    <w:rsid w:val="00C61F76"/>
    <w:rsid w:val="00C679AC"/>
    <w:rsid w:val="00C67A3B"/>
    <w:rsid w:val="00C723C7"/>
    <w:rsid w:val="00C75E92"/>
    <w:rsid w:val="00C7647F"/>
    <w:rsid w:val="00C8104F"/>
    <w:rsid w:val="00C812B1"/>
    <w:rsid w:val="00C82144"/>
    <w:rsid w:val="00C83DB7"/>
    <w:rsid w:val="00C83F18"/>
    <w:rsid w:val="00C84A43"/>
    <w:rsid w:val="00C86D2A"/>
    <w:rsid w:val="00C914C3"/>
    <w:rsid w:val="00C919E0"/>
    <w:rsid w:val="00C96D4D"/>
    <w:rsid w:val="00CA079D"/>
    <w:rsid w:val="00CA4969"/>
    <w:rsid w:val="00CB3F24"/>
    <w:rsid w:val="00CB4EA3"/>
    <w:rsid w:val="00CC27CC"/>
    <w:rsid w:val="00CC375A"/>
    <w:rsid w:val="00CC3B5C"/>
    <w:rsid w:val="00CC4B1B"/>
    <w:rsid w:val="00CC6BFE"/>
    <w:rsid w:val="00CC7E7D"/>
    <w:rsid w:val="00CD43BB"/>
    <w:rsid w:val="00CD4614"/>
    <w:rsid w:val="00CD4DF2"/>
    <w:rsid w:val="00CD6045"/>
    <w:rsid w:val="00CD60EF"/>
    <w:rsid w:val="00CD62A1"/>
    <w:rsid w:val="00CD6C67"/>
    <w:rsid w:val="00CD778D"/>
    <w:rsid w:val="00CE795E"/>
    <w:rsid w:val="00CF2745"/>
    <w:rsid w:val="00CF5759"/>
    <w:rsid w:val="00CF74F4"/>
    <w:rsid w:val="00D02E5B"/>
    <w:rsid w:val="00D0304C"/>
    <w:rsid w:val="00D0463A"/>
    <w:rsid w:val="00D04867"/>
    <w:rsid w:val="00D04F95"/>
    <w:rsid w:val="00D072D4"/>
    <w:rsid w:val="00D149C5"/>
    <w:rsid w:val="00D15165"/>
    <w:rsid w:val="00D1644B"/>
    <w:rsid w:val="00D17EE4"/>
    <w:rsid w:val="00D20881"/>
    <w:rsid w:val="00D20B67"/>
    <w:rsid w:val="00D20CCB"/>
    <w:rsid w:val="00D23345"/>
    <w:rsid w:val="00D246DA"/>
    <w:rsid w:val="00D308AC"/>
    <w:rsid w:val="00D34C9F"/>
    <w:rsid w:val="00D35E4B"/>
    <w:rsid w:val="00D3727A"/>
    <w:rsid w:val="00D47DE3"/>
    <w:rsid w:val="00D50C71"/>
    <w:rsid w:val="00D532C5"/>
    <w:rsid w:val="00D5678E"/>
    <w:rsid w:val="00D570AA"/>
    <w:rsid w:val="00D6159E"/>
    <w:rsid w:val="00D65A39"/>
    <w:rsid w:val="00D67271"/>
    <w:rsid w:val="00D70C96"/>
    <w:rsid w:val="00D7423D"/>
    <w:rsid w:val="00D846FA"/>
    <w:rsid w:val="00D87CE2"/>
    <w:rsid w:val="00D941DA"/>
    <w:rsid w:val="00DA4ECE"/>
    <w:rsid w:val="00DA53B5"/>
    <w:rsid w:val="00DA5578"/>
    <w:rsid w:val="00DA653A"/>
    <w:rsid w:val="00DB3EEE"/>
    <w:rsid w:val="00DB52A4"/>
    <w:rsid w:val="00DB573E"/>
    <w:rsid w:val="00DB690D"/>
    <w:rsid w:val="00DC2CD6"/>
    <w:rsid w:val="00DC5155"/>
    <w:rsid w:val="00DC5EF0"/>
    <w:rsid w:val="00DD19C6"/>
    <w:rsid w:val="00DD24A1"/>
    <w:rsid w:val="00DD2D05"/>
    <w:rsid w:val="00DD506F"/>
    <w:rsid w:val="00DD74EF"/>
    <w:rsid w:val="00DE18FB"/>
    <w:rsid w:val="00DF0140"/>
    <w:rsid w:val="00DF2DFC"/>
    <w:rsid w:val="00DF37E8"/>
    <w:rsid w:val="00DF4305"/>
    <w:rsid w:val="00DF50D6"/>
    <w:rsid w:val="00DF665F"/>
    <w:rsid w:val="00E008EE"/>
    <w:rsid w:val="00E03A7B"/>
    <w:rsid w:val="00E04279"/>
    <w:rsid w:val="00E139F0"/>
    <w:rsid w:val="00E1743D"/>
    <w:rsid w:val="00E23B0A"/>
    <w:rsid w:val="00E25E3A"/>
    <w:rsid w:val="00E3302E"/>
    <w:rsid w:val="00E36D17"/>
    <w:rsid w:val="00E41852"/>
    <w:rsid w:val="00E41E8C"/>
    <w:rsid w:val="00E44BC4"/>
    <w:rsid w:val="00E44C21"/>
    <w:rsid w:val="00E47521"/>
    <w:rsid w:val="00E50A66"/>
    <w:rsid w:val="00E53278"/>
    <w:rsid w:val="00E5455F"/>
    <w:rsid w:val="00E60757"/>
    <w:rsid w:val="00E64CF4"/>
    <w:rsid w:val="00E65C93"/>
    <w:rsid w:val="00E65E04"/>
    <w:rsid w:val="00E70EDF"/>
    <w:rsid w:val="00E71105"/>
    <w:rsid w:val="00E71317"/>
    <w:rsid w:val="00E71B5A"/>
    <w:rsid w:val="00E75349"/>
    <w:rsid w:val="00E75F07"/>
    <w:rsid w:val="00E80EF8"/>
    <w:rsid w:val="00E93DD8"/>
    <w:rsid w:val="00EA44B5"/>
    <w:rsid w:val="00EA7DA4"/>
    <w:rsid w:val="00EB5A5E"/>
    <w:rsid w:val="00EC0314"/>
    <w:rsid w:val="00EC3F63"/>
    <w:rsid w:val="00EC4737"/>
    <w:rsid w:val="00EC521B"/>
    <w:rsid w:val="00EC76DD"/>
    <w:rsid w:val="00ED01D5"/>
    <w:rsid w:val="00ED27D3"/>
    <w:rsid w:val="00ED33BE"/>
    <w:rsid w:val="00ED7F75"/>
    <w:rsid w:val="00EE2DB9"/>
    <w:rsid w:val="00EE47AE"/>
    <w:rsid w:val="00EE522E"/>
    <w:rsid w:val="00EF0F1B"/>
    <w:rsid w:val="00EF1968"/>
    <w:rsid w:val="00EF6C78"/>
    <w:rsid w:val="00F0026D"/>
    <w:rsid w:val="00F01D15"/>
    <w:rsid w:val="00F0261E"/>
    <w:rsid w:val="00F0531E"/>
    <w:rsid w:val="00F07039"/>
    <w:rsid w:val="00F10371"/>
    <w:rsid w:val="00F10AB2"/>
    <w:rsid w:val="00F20569"/>
    <w:rsid w:val="00F21C8F"/>
    <w:rsid w:val="00F21FE5"/>
    <w:rsid w:val="00F244C5"/>
    <w:rsid w:val="00F2450E"/>
    <w:rsid w:val="00F31432"/>
    <w:rsid w:val="00F334B0"/>
    <w:rsid w:val="00F3514D"/>
    <w:rsid w:val="00F36AD6"/>
    <w:rsid w:val="00F42239"/>
    <w:rsid w:val="00F43419"/>
    <w:rsid w:val="00F4597E"/>
    <w:rsid w:val="00F46D43"/>
    <w:rsid w:val="00F47809"/>
    <w:rsid w:val="00F52CFB"/>
    <w:rsid w:val="00F55EE3"/>
    <w:rsid w:val="00F56934"/>
    <w:rsid w:val="00F56D46"/>
    <w:rsid w:val="00F61C52"/>
    <w:rsid w:val="00F6292F"/>
    <w:rsid w:val="00F6626C"/>
    <w:rsid w:val="00F71568"/>
    <w:rsid w:val="00F73AB5"/>
    <w:rsid w:val="00F73E88"/>
    <w:rsid w:val="00F74617"/>
    <w:rsid w:val="00F7597E"/>
    <w:rsid w:val="00F75B1C"/>
    <w:rsid w:val="00F76FB0"/>
    <w:rsid w:val="00F838D8"/>
    <w:rsid w:val="00F87097"/>
    <w:rsid w:val="00F87152"/>
    <w:rsid w:val="00F87B93"/>
    <w:rsid w:val="00F94728"/>
    <w:rsid w:val="00F9638F"/>
    <w:rsid w:val="00FA5301"/>
    <w:rsid w:val="00FA5FFA"/>
    <w:rsid w:val="00FB1FC4"/>
    <w:rsid w:val="00FC3356"/>
    <w:rsid w:val="00FC3FB9"/>
    <w:rsid w:val="00FC71D4"/>
    <w:rsid w:val="00FC7DA8"/>
    <w:rsid w:val="00FC7DD2"/>
    <w:rsid w:val="00FD3725"/>
    <w:rsid w:val="00FD4AE1"/>
    <w:rsid w:val="00FD58FC"/>
    <w:rsid w:val="00FD6932"/>
    <w:rsid w:val="00FE16FB"/>
    <w:rsid w:val="00FE18B4"/>
    <w:rsid w:val="00FE2AFD"/>
    <w:rsid w:val="00FE31C7"/>
    <w:rsid w:val="00FE3C94"/>
    <w:rsid w:val="00FE406A"/>
    <w:rsid w:val="00FE5DEF"/>
    <w:rsid w:val="00FE6F4C"/>
    <w:rsid w:val="00FE7285"/>
    <w:rsid w:val="00FE75FA"/>
    <w:rsid w:val="00FF71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070B0572"/>
  <w15:docId w15:val="{F051563C-7E18-4FF7-8245-C14F2816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lang w:eastAsia="de-DE"/>
    </w:rPr>
  </w:style>
  <w:style w:type="paragraph" w:styleId="berschrift1">
    <w:name w:val="heading 1"/>
    <w:basedOn w:val="Standard"/>
    <w:next w:val="Standard"/>
    <w:link w:val="berschrift1Zchn"/>
    <w:uiPriority w:val="9"/>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uiPriority w:val="9"/>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b/>
      <w:bCs/>
      <w:sz w:val="24"/>
      <w:szCs w:val="28"/>
    </w:rPr>
  </w:style>
  <w:style w:type="paragraph" w:styleId="berschrift5">
    <w:name w:val="heading 5"/>
    <w:basedOn w:val="Standard"/>
    <w:next w:val="Standard"/>
    <w:qFormat/>
    <w:pPr>
      <w:spacing w:before="240" w:after="60"/>
      <w:outlineLvl w:val="4"/>
    </w:pPr>
    <w:rPr>
      <w:b/>
      <w:bCs/>
      <w:iCs/>
      <w:szCs w:val="26"/>
    </w:rPr>
  </w:style>
  <w:style w:type="paragraph" w:styleId="berschrift6">
    <w:name w:val="heading 6"/>
    <w:basedOn w:val="Standard"/>
    <w:next w:val="Standard"/>
    <w:qFormat/>
    <w:pPr>
      <w:spacing w:before="240" w:after="60"/>
      <w:outlineLvl w:val="5"/>
    </w:pPr>
    <w:rPr>
      <w:b/>
      <w:bCs/>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table" w:styleId="Tabellenraster">
    <w:name w:val="Table Grid"/>
    <w:basedOn w:val="NormaleTabelle"/>
    <w:rsid w:val="00C82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berschrift4"/>
  </w:style>
  <w:style w:type="paragraph" w:customStyle="1" w:styleId="Formatvorlage2">
    <w:name w:val="Formatvorlage2"/>
    <w:basedOn w:val="berschrift5"/>
    <w:next w:val="Standard"/>
    <w:rPr>
      <w:i/>
    </w:rPr>
  </w:style>
  <w:style w:type="paragraph" w:customStyle="1" w:styleId="Formatvorlage3">
    <w:name w:val="Formatvorlage3"/>
    <w:basedOn w:val="berschrift6"/>
    <w:next w:val="Standard"/>
  </w:style>
  <w:style w:type="character" w:styleId="Hervorhebung">
    <w:name w:val="Emphasis"/>
    <w:qFormat/>
    <w:rsid w:val="000D3DDB"/>
    <w:rPr>
      <w:i/>
      <w:iCs/>
    </w:rPr>
  </w:style>
  <w:style w:type="paragraph" w:styleId="Sprechblasentext">
    <w:name w:val="Balloon Text"/>
    <w:basedOn w:val="Standard"/>
    <w:link w:val="SprechblasentextZchn"/>
    <w:rsid w:val="003A71FB"/>
    <w:rPr>
      <w:rFonts w:ascii="Tahoma" w:hAnsi="Tahoma" w:cs="Tahoma"/>
      <w:sz w:val="16"/>
      <w:szCs w:val="16"/>
    </w:rPr>
  </w:style>
  <w:style w:type="character" w:customStyle="1" w:styleId="SprechblasentextZchn">
    <w:name w:val="Sprechblasentext Zchn"/>
    <w:link w:val="Sprechblasentext"/>
    <w:rsid w:val="003A71FB"/>
    <w:rPr>
      <w:rFonts w:ascii="Tahoma" w:hAnsi="Tahoma" w:cs="Tahoma"/>
      <w:sz w:val="16"/>
      <w:szCs w:val="16"/>
      <w:lang w:eastAsia="de-DE"/>
    </w:rPr>
  </w:style>
  <w:style w:type="character" w:styleId="Kommentarzeichen">
    <w:name w:val="annotation reference"/>
    <w:uiPriority w:val="99"/>
    <w:unhideWhenUsed/>
    <w:rsid w:val="002E757F"/>
    <w:rPr>
      <w:sz w:val="16"/>
      <w:szCs w:val="16"/>
    </w:rPr>
  </w:style>
  <w:style w:type="paragraph" w:styleId="Kommentartext">
    <w:name w:val="annotation text"/>
    <w:basedOn w:val="Standard"/>
    <w:link w:val="KommentartextZchn"/>
    <w:uiPriority w:val="99"/>
    <w:unhideWhenUsed/>
    <w:rsid w:val="002E757F"/>
    <w:pPr>
      <w:spacing w:after="200" w:line="276" w:lineRule="auto"/>
    </w:pPr>
    <w:rPr>
      <w:rFonts w:ascii="Calibri" w:eastAsia="Calibri" w:hAnsi="Calibri"/>
      <w:sz w:val="20"/>
      <w:szCs w:val="20"/>
      <w:lang w:val="de-DE" w:eastAsia="en-US"/>
    </w:rPr>
  </w:style>
  <w:style w:type="character" w:customStyle="1" w:styleId="KommentartextZchn">
    <w:name w:val="Kommentartext Zchn"/>
    <w:link w:val="Kommentartext"/>
    <w:uiPriority w:val="99"/>
    <w:rsid w:val="002E757F"/>
    <w:rPr>
      <w:rFonts w:ascii="Calibri" w:eastAsia="Calibri" w:hAnsi="Calibri"/>
      <w:lang w:val="de-DE" w:eastAsia="en-US"/>
    </w:rPr>
  </w:style>
  <w:style w:type="paragraph" w:customStyle="1" w:styleId="Default">
    <w:name w:val="Default"/>
    <w:rsid w:val="00661D68"/>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AC658E"/>
    <w:rPr>
      <w:sz w:val="20"/>
      <w:szCs w:val="20"/>
    </w:rPr>
  </w:style>
  <w:style w:type="character" w:customStyle="1" w:styleId="FunotentextZchn">
    <w:name w:val="Fußnotentext Zchn"/>
    <w:link w:val="Funotentext"/>
    <w:rsid w:val="00AC658E"/>
    <w:rPr>
      <w:rFonts w:ascii="Arial" w:hAnsi="Arial"/>
      <w:lang w:eastAsia="de-DE"/>
    </w:rPr>
  </w:style>
  <w:style w:type="character" w:styleId="Funotenzeichen">
    <w:name w:val="footnote reference"/>
    <w:rsid w:val="00AC658E"/>
    <w:rPr>
      <w:vertAlign w:val="superscript"/>
    </w:rPr>
  </w:style>
  <w:style w:type="paragraph" w:styleId="Kommentarthema">
    <w:name w:val="annotation subject"/>
    <w:basedOn w:val="Kommentartext"/>
    <w:next w:val="Kommentartext"/>
    <w:link w:val="KommentarthemaZchn"/>
    <w:rsid w:val="00E5455F"/>
    <w:pPr>
      <w:spacing w:after="0" w:line="240" w:lineRule="auto"/>
    </w:pPr>
    <w:rPr>
      <w:rFonts w:ascii="Arial" w:eastAsia="Times New Roman" w:hAnsi="Arial"/>
      <w:b/>
      <w:bCs/>
      <w:lang w:val="de-CH" w:eastAsia="de-DE"/>
    </w:rPr>
  </w:style>
  <w:style w:type="character" w:customStyle="1" w:styleId="KommentarthemaZchn">
    <w:name w:val="Kommentarthema Zchn"/>
    <w:link w:val="Kommentarthema"/>
    <w:rsid w:val="00E5455F"/>
    <w:rPr>
      <w:rFonts w:ascii="Arial" w:eastAsia="Calibri" w:hAnsi="Arial"/>
      <w:b/>
      <w:bCs/>
      <w:lang w:val="de-DE" w:eastAsia="de-DE"/>
    </w:rPr>
  </w:style>
  <w:style w:type="paragraph" w:styleId="berarbeitung">
    <w:name w:val="Revision"/>
    <w:hidden/>
    <w:uiPriority w:val="99"/>
    <w:semiHidden/>
    <w:rsid w:val="00C723C7"/>
    <w:rPr>
      <w:rFonts w:ascii="Arial" w:hAnsi="Arial"/>
      <w:sz w:val="22"/>
      <w:szCs w:val="24"/>
      <w:lang w:eastAsia="de-DE"/>
    </w:rPr>
  </w:style>
  <w:style w:type="paragraph" w:styleId="Endnotentext">
    <w:name w:val="endnote text"/>
    <w:basedOn w:val="Standard"/>
    <w:link w:val="EndnotentextZchn"/>
    <w:rsid w:val="003E2784"/>
    <w:rPr>
      <w:sz w:val="20"/>
      <w:szCs w:val="20"/>
    </w:rPr>
  </w:style>
  <w:style w:type="character" w:customStyle="1" w:styleId="EndnotentextZchn">
    <w:name w:val="Endnotentext Zchn"/>
    <w:link w:val="Endnotentext"/>
    <w:rsid w:val="003E2784"/>
    <w:rPr>
      <w:rFonts w:ascii="Arial" w:hAnsi="Arial"/>
      <w:lang w:eastAsia="de-DE"/>
    </w:rPr>
  </w:style>
  <w:style w:type="character" w:styleId="Endnotenzeichen">
    <w:name w:val="endnote reference"/>
    <w:rsid w:val="003E2784"/>
    <w:rPr>
      <w:vertAlign w:val="superscript"/>
    </w:rPr>
  </w:style>
  <w:style w:type="character" w:customStyle="1" w:styleId="berschrift1Zchn">
    <w:name w:val="Überschrift 1 Zchn"/>
    <w:link w:val="berschrift1"/>
    <w:uiPriority w:val="9"/>
    <w:rsid w:val="001669D3"/>
    <w:rPr>
      <w:rFonts w:ascii="Arial" w:hAnsi="Arial" w:cs="Arial"/>
      <w:b/>
      <w:bCs/>
      <w:kern w:val="32"/>
      <w:sz w:val="32"/>
      <w:szCs w:val="32"/>
      <w:lang w:eastAsia="de-DE"/>
    </w:rPr>
  </w:style>
  <w:style w:type="character" w:customStyle="1" w:styleId="berschrift2Zchn">
    <w:name w:val="Überschrift 2 Zchn"/>
    <w:link w:val="berschrift2"/>
    <w:uiPriority w:val="9"/>
    <w:rsid w:val="002278FE"/>
    <w:rPr>
      <w:rFonts w:ascii="Arial" w:hAnsi="Arial" w:cs="Arial"/>
      <w:b/>
      <w:bCs/>
      <w:iCs/>
      <w:sz w:val="28"/>
      <w:szCs w:val="28"/>
      <w:lang w:eastAsia="de-DE"/>
    </w:rPr>
  </w:style>
  <w:style w:type="paragraph" w:styleId="Listenabsatz">
    <w:name w:val="List Paragraph"/>
    <w:basedOn w:val="Standard"/>
    <w:uiPriority w:val="34"/>
    <w:qFormat/>
    <w:rsid w:val="00436999"/>
    <w:pPr>
      <w:ind w:left="720"/>
      <w:contextualSpacing/>
    </w:pPr>
  </w:style>
  <w:style w:type="character" w:styleId="Fett">
    <w:name w:val="Strong"/>
    <w:basedOn w:val="Absatz-Standardschriftart"/>
    <w:qFormat/>
    <w:rsid w:val="00256CEB"/>
    <w:rPr>
      <w:b/>
      <w:bCs/>
    </w:rPr>
  </w:style>
  <w:style w:type="character" w:customStyle="1" w:styleId="cf01">
    <w:name w:val="cf01"/>
    <w:basedOn w:val="Absatz-Standardschriftart"/>
    <w:rsid w:val="00301E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905052">
      <w:bodyDiv w:val="1"/>
      <w:marLeft w:val="0"/>
      <w:marRight w:val="0"/>
      <w:marTop w:val="0"/>
      <w:marBottom w:val="0"/>
      <w:divBdr>
        <w:top w:val="none" w:sz="0" w:space="0" w:color="auto"/>
        <w:left w:val="none" w:sz="0" w:space="0" w:color="auto"/>
        <w:bottom w:val="none" w:sz="0" w:space="0" w:color="auto"/>
        <w:right w:val="none" w:sz="0" w:space="0" w:color="auto"/>
      </w:divBdr>
    </w:div>
    <w:div w:id="17614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D3CD-1367-4D26-8A10-E970B9A1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2424</Words>
  <Characters>15273</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sa</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Wittwer, Eveline</cp:lastModifiedBy>
  <cp:revision>25</cp:revision>
  <cp:lastPrinted>2024-02-15T05:33:00Z</cp:lastPrinted>
  <dcterms:created xsi:type="dcterms:W3CDTF">2024-02-14T07:02:00Z</dcterms:created>
  <dcterms:modified xsi:type="dcterms:W3CDTF">2024-02-20T12:32:00Z</dcterms:modified>
</cp:coreProperties>
</file>